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2B39" w:rsidRPr="00B079EB" w:rsidRDefault="008B2B39" w:rsidP="008B2B39">
      <w:pPr>
        <w:spacing w:line="240" w:lineRule="atLeast"/>
        <w:rPr>
          <w:rFonts w:ascii="標楷體" w:eastAsia="標楷體" w:hAnsi="標楷體"/>
          <w:sz w:val="28"/>
          <w:szCs w:val="28"/>
        </w:rPr>
      </w:pPr>
      <w:r w:rsidRPr="00B079EB">
        <w:rPr>
          <w:rFonts w:ascii="標楷體" w:eastAsia="標楷體" w:hAnsi="標楷體" w:hint="eastAsia"/>
          <w:color w:val="000000"/>
          <w:sz w:val="28"/>
          <w:szCs w:val="28"/>
        </w:rPr>
        <w:t>【</w:t>
      </w:r>
      <w:r w:rsidR="00B079EB" w:rsidRPr="00B079EB">
        <w:rPr>
          <w:rFonts w:ascii="標楷體" w:eastAsia="標楷體" w:hAnsi="標楷體"/>
          <w:sz w:val="28"/>
          <w:szCs w:val="28"/>
        </w:rPr>
        <w:t>3-3</w:t>
      </w:r>
      <w:r w:rsidR="00B079EB" w:rsidRPr="00B079EB">
        <w:rPr>
          <w:rFonts w:ascii="標楷體" w:eastAsia="標楷體" w:hAnsi="標楷體" w:hint="eastAsia"/>
          <w:sz w:val="28"/>
          <w:szCs w:val="28"/>
        </w:rPr>
        <w:t xml:space="preserve"> </w:t>
      </w:r>
      <w:r w:rsidRPr="00B079EB">
        <w:rPr>
          <w:rFonts w:ascii="標楷體" w:eastAsia="標楷體" w:hAnsi="標楷體" w:hint="eastAsia"/>
          <w:sz w:val="28"/>
          <w:szCs w:val="28"/>
        </w:rPr>
        <w:t>具特色之落實防災教育作為</w:t>
      </w:r>
      <w:r w:rsidRPr="00B079EB">
        <w:rPr>
          <w:rFonts w:ascii="標楷體" w:eastAsia="標楷體" w:hAnsi="標楷體" w:hint="eastAsia"/>
          <w:color w:val="000000"/>
          <w:sz w:val="28"/>
          <w:szCs w:val="28"/>
        </w:rPr>
        <w:t>】:</w:t>
      </w:r>
    </w:p>
    <w:p w:rsidR="00B079EB" w:rsidRPr="00B079EB" w:rsidRDefault="00B079EB" w:rsidP="00B079EB">
      <w:pPr>
        <w:adjustRightInd w:val="0"/>
        <w:snapToGrid w:val="0"/>
        <w:jc w:val="center"/>
        <w:rPr>
          <w:rFonts w:ascii="標楷體" w:eastAsia="標楷體" w:hAnsi="標楷體"/>
          <w:sz w:val="28"/>
          <w:szCs w:val="28"/>
        </w:rPr>
      </w:pPr>
      <w:r w:rsidRPr="00B079EB">
        <w:rPr>
          <w:rFonts w:ascii="標楷體" w:eastAsia="標楷體" w:hAnsi="標楷體" w:hint="eastAsia"/>
          <w:sz w:val="28"/>
          <w:szCs w:val="28"/>
        </w:rPr>
        <w:t>1</w:t>
      </w:r>
      <w:r w:rsidR="00B64D33">
        <w:rPr>
          <w:rFonts w:ascii="標楷體" w:eastAsia="標楷體" w:hAnsi="標楷體" w:hint="eastAsia"/>
          <w:sz w:val="28"/>
          <w:szCs w:val="28"/>
        </w:rPr>
        <w:t>11</w:t>
      </w:r>
      <w:r w:rsidRPr="00B079EB">
        <w:rPr>
          <w:rFonts w:ascii="標楷體" w:eastAsia="標楷體" w:hAnsi="標楷體" w:hint="eastAsia"/>
          <w:sz w:val="28"/>
          <w:szCs w:val="28"/>
        </w:rPr>
        <w:t>學年度利用新生座談發放</w:t>
      </w:r>
      <w:r w:rsidRPr="00B079EB">
        <w:rPr>
          <w:rFonts w:ascii="標楷體" w:eastAsia="標楷體" w:hAnsi="標楷體" w:hint="eastAsia"/>
          <w:b/>
          <w:bCs/>
          <w:color w:val="C00000"/>
          <w:kern w:val="24"/>
          <w:sz w:val="28"/>
          <w:szCs w:val="28"/>
        </w:rPr>
        <w:t>家庭防災疏散避難地圖</w:t>
      </w:r>
      <w:r w:rsidRPr="00B079EB">
        <w:rPr>
          <w:rFonts w:ascii="標楷體" w:eastAsia="標楷體" w:hAnsi="標楷體" w:hint="eastAsia"/>
          <w:bCs/>
          <w:kern w:val="24"/>
          <w:sz w:val="28"/>
          <w:szCs w:val="28"/>
        </w:rPr>
        <w:t>並實施社區宣導教育</w:t>
      </w:r>
    </w:p>
    <w:p w:rsidR="008B2B39" w:rsidRDefault="008B2B39" w:rsidP="008B2B39">
      <w:pPr>
        <w:jc w:val="center"/>
      </w:pPr>
      <w:r>
        <w:rPr>
          <w:noProof/>
        </w:rPr>
        <w:drawing>
          <wp:inline distT="0" distB="0" distL="0" distR="0" wp14:anchorId="62B59449" wp14:editId="6B06A044">
            <wp:extent cx="2926787" cy="2137270"/>
            <wp:effectExtent l="0" t="0" r="6985" b="0"/>
            <wp:docPr id="23" name="圖片 23" descr="F:\防災業務\2015家庭防災疏散避難地圖墊板-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防災業務\2015家庭防災疏散避難地圖墊板-1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54" cy="215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9EB" w:rsidRPr="00B079EB">
        <w:rPr>
          <w:noProof/>
        </w:rPr>
        <w:drawing>
          <wp:inline distT="0" distB="0" distL="0" distR="0">
            <wp:extent cx="2708487" cy="2031365"/>
            <wp:effectExtent l="0" t="0" r="0" b="6985"/>
            <wp:docPr id="1" name="圖片 1" descr="D:\學校主機\@生教組\＠開學始業式-友善校園週\1070829新生家長\DSCN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學校主機\@生教組\＠開學始業式-友善校園週\1070829新生家長\DSCN3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97" cy="203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9EB" w:rsidRDefault="00B079EB" w:rsidP="00B079EB">
      <w:pPr>
        <w:adjustRightInd w:val="0"/>
        <w:snapToGrid w:val="0"/>
        <w:jc w:val="center"/>
        <w:rPr>
          <w:rFonts w:ascii="標楷體" w:eastAsia="標楷體" w:hAnsi="標楷體"/>
          <w:b/>
          <w:bCs/>
          <w:color w:val="C00000"/>
          <w:kern w:val="24"/>
          <w:sz w:val="28"/>
          <w:szCs w:val="28"/>
        </w:rPr>
      </w:pPr>
      <w:r w:rsidRPr="00B079EB">
        <w:rPr>
          <w:rFonts w:ascii="標楷體" w:eastAsia="標楷體" w:hAnsi="標楷體" w:hint="eastAsia"/>
          <w:sz w:val="28"/>
          <w:szCs w:val="28"/>
        </w:rPr>
        <w:t>1</w:t>
      </w:r>
      <w:r w:rsidR="00B64D33">
        <w:rPr>
          <w:rFonts w:ascii="標楷體" w:eastAsia="標楷體" w:hAnsi="標楷體" w:hint="eastAsia"/>
          <w:sz w:val="28"/>
          <w:szCs w:val="28"/>
        </w:rPr>
        <w:t>11</w:t>
      </w:r>
      <w:r w:rsidRPr="00B079EB">
        <w:rPr>
          <w:rFonts w:ascii="標楷體" w:eastAsia="標楷體" w:hAnsi="標楷體" w:hint="eastAsia"/>
          <w:sz w:val="28"/>
          <w:szCs w:val="28"/>
        </w:rPr>
        <w:t>學年度</w:t>
      </w:r>
      <w:r>
        <w:rPr>
          <w:rFonts w:ascii="標楷體" w:eastAsia="標楷體" w:hAnsi="標楷體" w:hint="eastAsia"/>
          <w:sz w:val="28"/>
          <w:szCs w:val="28"/>
        </w:rPr>
        <w:t>校園發放</w:t>
      </w:r>
      <w:r w:rsidRPr="00B079EB">
        <w:rPr>
          <w:rFonts w:ascii="標楷體" w:eastAsia="標楷體" w:hAnsi="標楷體" w:hint="eastAsia"/>
          <w:b/>
          <w:bCs/>
          <w:color w:val="C00000"/>
          <w:kern w:val="24"/>
          <w:sz w:val="28"/>
          <w:szCs w:val="28"/>
        </w:rPr>
        <w:t>防災</w:t>
      </w:r>
      <w:r>
        <w:rPr>
          <w:rFonts w:ascii="標楷體" w:eastAsia="標楷體" w:hAnsi="標楷體" w:hint="eastAsia"/>
          <w:b/>
          <w:bCs/>
          <w:color w:val="C00000"/>
          <w:kern w:val="24"/>
          <w:sz w:val="28"/>
          <w:szCs w:val="28"/>
        </w:rPr>
        <w:t>宣傳小卡、防災墊板和防災尺</w:t>
      </w:r>
    </w:p>
    <w:p w:rsidR="008B2B39" w:rsidRDefault="00B079EB" w:rsidP="00B079EB">
      <w:pPr>
        <w:adjustRightInd w:val="0"/>
        <w:snapToGrid w:val="0"/>
        <w:jc w:val="center"/>
        <w:rPr>
          <w:rFonts w:ascii="標楷體" w:eastAsia="標楷體" w:hAnsi="標楷體"/>
          <w:b/>
          <w:bCs/>
          <w:color w:val="C00000"/>
          <w:kern w:val="24"/>
          <w:sz w:val="48"/>
          <w:szCs w:val="48"/>
        </w:rPr>
      </w:pPr>
      <w:r w:rsidRPr="00B079EB">
        <w:rPr>
          <w:rFonts w:ascii="標楷體" w:eastAsia="標楷體" w:hAnsi="標楷體" w:hint="eastAsia"/>
          <w:bCs/>
          <w:kern w:val="24"/>
          <w:sz w:val="28"/>
          <w:szCs w:val="28"/>
        </w:rPr>
        <w:t>並</w:t>
      </w:r>
      <w:r>
        <w:rPr>
          <w:rFonts w:ascii="標楷體" w:eastAsia="標楷體" w:hAnsi="標楷體" w:hint="eastAsia"/>
          <w:bCs/>
          <w:kern w:val="24"/>
          <w:sz w:val="28"/>
          <w:szCs w:val="28"/>
        </w:rPr>
        <w:t>融入綜合活動領域</w:t>
      </w:r>
      <w:r w:rsidRPr="00B079EB">
        <w:rPr>
          <w:rFonts w:ascii="標楷體" w:eastAsia="標楷體" w:hAnsi="標楷體" w:hint="eastAsia"/>
          <w:bCs/>
          <w:kern w:val="24"/>
          <w:sz w:val="28"/>
          <w:szCs w:val="28"/>
        </w:rPr>
        <w:t>實施</w:t>
      </w:r>
      <w:r>
        <w:rPr>
          <w:rFonts w:ascii="標楷體" w:eastAsia="標楷體" w:hAnsi="標楷體" w:hint="eastAsia"/>
          <w:bCs/>
          <w:kern w:val="24"/>
          <w:sz w:val="28"/>
          <w:szCs w:val="28"/>
        </w:rPr>
        <w:t>防災</w:t>
      </w:r>
      <w:r w:rsidRPr="00B079EB">
        <w:rPr>
          <w:rFonts w:ascii="標楷體" w:eastAsia="標楷體" w:hAnsi="標楷體" w:hint="eastAsia"/>
          <w:bCs/>
          <w:kern w:val="24"/>
          <w:sz w:val="28"/>
          <w:szCs w:val="28"/>
        </w:rPr>
        <w:t>教育</w:t>
      </w:r>
      <w:r>
        <w:rPr>
          <w:rFonts w:ascii="標楷體" w:eastAsia="標楷體" w:hAnsi="標楷體" w:hint="eastAsia"/>
          <w:bCs/>
          <w:kern w:val="24"/>
          <w:sz w:val="28"/>
          <w:szCs w:val="28"/>
        </w:rPr>
        <w:t>課程</w:t>
      </w:r>
    </w:p>
    <w:p w:rsidR="00B079EB" w:rsidRDefault="008B2B39" w:rsidP="008B2B39">
      <w:pPr>
        <w:jc w:val="center"/>
        <w:rPr>
          <w:rFonts w:ascii="標楷體" w:eastAsia="標楷體" w:hAnsi="標楷體"/>
          <w:b/>
          <w:bCs/>
          <w:color w:val="C00000"/>
          <w:kern w:val="24"/>
          <w:sz w:val="48"/>
          <w:szCs w:val="48"/>
        </w:rPr>
      </w:pPr>
      <w:r>
        <w:rPr>
          <w:noProof/>
        </w:rPr>
        <w:drawing>
          <wp:inline distT="0" distB="0" distL="0" distR="0" wp14:anchorId="3ECBEC56" wp14:editId="3036666D">
            <wp:extent cx="6095377" cy="3548380"/>
            <wp:effectExtent l="0" t="0" r="635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77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9EB" w:rsidRDefault="007E426F" w:rsidP="008B2B39">
      <w:pPr>
        <w:jc w:val="center"/>
        <w:rPr>
          <w:rFonts w:ascii="標楷體" w:eastAsia="標楷體" w:hAnsi="標楷體"/>
          <w:b/>
          <w:bCs/>
          <w:color w:val="C00000"/>
          <w:kern w:val="24"/>
          <w:sz w:val="48"/>
          <w:szCs w:val="48"/>
        </w:rPr>
      </w:pPr>
      <w:r w:rsidRPr="007E426F">
        <w:rPr>
          <w:rFonts w:ascii="標楷體" w:eastAsia="標楷體" w:hAnsi="標楷體"/>
          <w:b/>
          <w:bCs/>
          <w:noProof/>
          <w:color w:val="C00000"/>
          <w:kern w:val="24"/>
          <w:sz w:val="48"/>
          <w:szCs w:val="48"/>
        </w:rPr>
        <w:drawing>
          <wp:inline distT="0" distB="0" distL="0" distR="0" wp14:anchorId="7B97DA57" wp14:editId="0BA0342B">
            <wp:extent cx="2912745" cy="2038195"/>
            <wp:effectExtent l="0" t="0" r="1905" b="635"/>
            <wp:docPr id="2" name="圖片 2" descr="D:\學校主機\@生教組\＠防災演練教育\@防災業務成果準備\@防災課程蒐集\防災教學-綜合活動\DSC0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學校主機\@生教組\＠防災演練教育\@防災業務成果準備\@防災課程蒐集\防災教學-綜合活動\DSC014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354" cy="205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9EB" w:rsidRDefault="00B079EB" w:rsidP="008B2B39">
      <w:pPr>
        <w:jc w:val="center"/>
        <w:rPr>
          <w:rFonts w:ascii="標楷體" w:eastAsia="標楷體" w:hAnsi="標楷體"/>
          <w:b/>
          <w:bCs/>
          <w:color w:val="C00000"/>
          <w:kern w:val="24"/>
          <w:sz w:val="48"/>
          <w:szCs w:val="48"/>
        </w:rPr>
      </w:pPr>
      <w:r w:rsidRPr="00B079EB">
        <w:rPr>
          <w:rFonts w:ascii="標楷體" w:eastAsia="標楷體" w:hAnsi="標楷體" w:hint="eastAsia"/>
          <w:sz w:val="28"/>
          <w:szCs w:val="28"/>
        </w:rPr>
        <w:lastRenderedPageBreak/>
        <w:t>1</w:t>
      </w:r>
      <w:r w:rsidR="00B64D33">
        <w:rPr>
          <w:rFonts w:ascii="標楷體" w:eastAsia="標楷體" w:hAnsi="標楷體" w:hint="eastAsia"/>
          <w:sz w:val="28"/>
          <w:szCs w:val="28"/>
        </w:rPr>
        <w:t>11</w:t>
      </w:r>
      <w:bookmarkStart w:id="0" w:name="_GoBack"/>
      <w:bookmarkEnd w:id="0"/>
      <w:r w:rsidRPr="00B079EB">
        <w:rPr>
          <w:rFonts w:ascii="標楷體" w:eastAsia="標楷體" w:hAnsi="標楷體" w:hint="eastAsia"/>
          <w:sz w:val="28"/>
          <w:szCs w:val="28"/>
        </w:rPr>
        <w:t>學年度</w:t>
      </w:r>
      <w:r>
        <w:rPr>
          <w:rFonts w:ascii="標楷體" w:eastAsia="標楷體" w:hAnsi="標楷體" w:hint="eastAsia"/>
          <w:sz w:val="28"/>
          <w:szCs w:val="28"/>
        </w:rPr>
        <w:t>防災教育小組持續改善防震頭套新設計達到教育成效</w:t>
      </w:r>
    </w:p>
    <w:p w:rsidR="0070537A" w:rsidRDefault="008B2B39" w:rsidP="007E426F">
      <w:pPr>
        <w:jc w:val="center"/>
      </w:pPr>
      <w:r>
        <w:rPr>
          <w:noProof/>
        </w:rPr>
        <w:drawing>
          <wp:inline distT="0" distB="0" distL="0" distR="0" wp14:anchorId="469BA3CE" wp14:editId="5BE7E6C2">
            <wp:extent cx="5589270" cy="3806663"/>
            <wp:effectExtent l="0" t="0" r="0" b="635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380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26F" w:rsidRPr="007E426F">
        <w:rPr>
          <w:noProof/>
        </w:rPr>
        <w:drawing>
          <wp:inline distT="0" distB="0" distL="0" distR="0">
            <wp:extent cx="3639797" cy="2731555"/>
            <wp:effectExtent l="0" t="0" r="0" b="0"/>
            <wp:docPr id="3" name="圖片 3" descr="D:\學校主機\@生教組\＠防災演練教育\@防災業務成果準備\地圖、防災卡、墊板、頭套照\DSC0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學校主機\@生教組\＠防災演練教育\@防災業務成果準備\地圖、防災卡、墊板、頭套照\DSC01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762" cy="273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537A" w:rsidSect="00576DCF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3B28" w:rsidRDefault="000D3B28" w:rsidP="00B079EB">
      <w:r>
        <w:separator/>
      </w:r>
    </w:p>
  </w:endnote>
  <w:endnote w:type="continuationSeparator" w:id="0">
    <w:p w:rsidR="000D3B28" w:rsidRDefault="000D3B28" w:rsidP="00B07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3B28" w:rsidRDefault="000D3B28" w:rsidP="00B079EB">
      <w:r>
        <w:separator/>
      </w:r>
    </w:p>
  </w:footnote>
  <w:footnote w:type="continuationSeparator" w:id="0">
    <w:p w:rsidR="000D3B28" w:rsidRDefault="000D3B28" w:rsidP="00B079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B39"/>
    <w:rsid w:val="00024877"/>
    <w:rsid w:val="000D3B28"/>
    <w:rsid w:val="00595E81"/>
    <w:rsid w:val="00676078"/>
    <w:rsid w:val="007E426F"/>
    <w:rsid w:val="008B2B39"/>
    <w:rsid w:val="00B079EB"/>
    <w:rsid w:val="00B64D33"/>
    <w:rsid w:val="00E21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24BA59"/>
  <w15:chartTrackingRefBased/>
  <w15:docId w15:val="{17B61163-C22F-43D6-8AD4-19AD3CDF2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B2B3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79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079E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079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079E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2023-08-31T07:12:00Z</dcterms:created>
  <dcterms:modified xsi:type="dcterms:W3CDTF">2023-08-31T07:12:00Z</dcterms:modified>
</cp:coreProperties>
</file>