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A2FF" w14:textId="0ADD6E46" w:rsidR="0058768B" w:rsidRPr="0058768B" w:rsidRDefault="0058768B" w:rsidP="0058768B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32"/>
          <w:szCs w:val="32"/>
        </w:rPr>
      </w:pPr>
      <w:r w:rsidRPr="0058768B">
        <w:rPr>
          <w:rFonts w:ascii="標楷體" w:eastAsia="標楷體" w:hAnsi="標楷體" w:hint="eastAsia"/>
          <w:sz w:val="32"/>
          <w:szCs w:val="32"/>
        </w:rPr>
        <w:t>3-4.學校成立校舍安全檢核小組</w:t>
      </w:r>
    </w:p>
    <w:p w14:paraId="4208E353" w14:textId="282C8240" w:rsidR="008E68BB" w:rsidRDefault="008E68BB" w:rsidP="0058768B">
      <w:pPr>
        <w:snapToGrid w:val="0"/>
        <w:spacing w:beforeLines="30" w:before="108" w:afterLines="30" w:after="108"/>
        <w:jc w:val="center"/>
        <w:rPr>
          <w:rFonts w:eastAsia="標楷體"/>
          <w:sz w:val="36"/>
        </w:rPr>
      </w:pPr>
      <w:r w:rsidRPr="008F3DC5">
        <w:rPr>
          <w:rFonts w:eastAsia="標楷體" w:hint="eastAsia"/>
          <w:b/>
          <w:sz w:val="36"/>
        </w:rPr>
        <w:t>嘉義市</w:t>
      </w:r>
      <w:r w:rsidRPr="008F3DC5">
        <w:rPr>
          <w:rFonts w:eastAsia="標楷體" w:hint="eastAsia"/>
          <w:b/>
          <w:sz w:val="36"/>
          <w:szCs w:val="36"/>
        </w:rPr>
        <w:t>立玉山國</w:t>
      </w:r>
      <w:r w:rsidR="008F3DC5" w:rsidRPr="008F3DC5">
        <w:rPr>
          <w:rFonts w:eastAsia="標楷體" w:hint="eastAsia"/>
          <w:b/>
          <w:sz w:val="36"/>
          <w:szCs w:val="36"/>
        </w:rPr>
        <w:t>民</w:t>
      </w:r>
      <w:r w:rsidRPr="008F3DC5">
        <w:rPr>
          <w:rFonts w:eastAsia="標楷體" w:hint="eastAsia"/>
          <w:b/>
          <w:sz w:val="36"/>
          <w:szCs w:val="36"/>
        </w:rPr>
        <w:t>中</w:t>
      </w:r>
      <w:r w:rsidR="008F3DC5" w:rsidRPr="008F3DC5">
        <w:rPr>
          <w:rFonts w:eastAsia="標楷體" w:hint="eastAsia"/>
          <w:b/>
          <w:sz w:val="36"/>
          <w:szCs w:val="36"/>
        </w:rPr>
        <w:t>學</w:t>
      </w:r>
      <w:r w:rsidRPr="008F3DC5">
        <w:rPr>
          <w:rFonts w:eastAsia="標楷體" w:hint="eastAsia"/>
          <w:b/>
          <w:sz w:val="36"/>
          <w:szCs w:val="36"/>
        </w:rPr>
        <w:t>校園及校舍建築安全檢</w:t>
      </w:r>
      <w:r w:rsidR="008F4E21">
        <w:rPr>
          <w:rFonts w:eastAsia="標楷體" w:hint="eastAsia"/>
          <w:b/>
          <w:sz w:val="36"/>
          <w:szCs w:val="36"/>
        </w:rPr>
        <w:t>核</w:t>
      </w:r>
      <w:r w:rsidRPr="008F3DC5">
        <w:rPr>
          <w:rFonts w:eastAsia="標楷體" w:hint="eastAsia"/>
          <w:b/>
          <w:sz w:val="36"/>
          <w:szCs w:val="36"/>
        </w:rPr>
        <w:t>小組名冊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1347"/>
        <w:gridCol w:w="1188"/>
        <w:gridCol w:w="4676"/>
        <w:gridCol w:w="1836"/>
      </w:tblGrid>
      <w:tr w:rsidR="00DB276E" w14:paraId="547B9C50" w14:textId="77777777" w:rsidTr="0073290C">
        <w:trPr>
          <w:trHeight w:val="852"/>
          <w:jc w:val="center"/>
        </w:trPr>
        <w:tc>
          <w:tcPr>
            <w:tcW w:w="1147" w:type="dxa"/>
            <w:vAlign w:val="center"/>
          </w:tcPr>
          <w:p w14:paraId="6A05B646" w14:textId="77777777" w:rsidR="00DB276E" w:rsidRPr="00C85777" w:rsidRDefault="00DB276E" w:rsidP="00EB4906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85777">
              <w:rPr>
                <w:rFonts w:eastAsia="標楷體" w:hint="eastAsia"/>
                <w:b/>
                <w:sz w:val="36"/>
                <w:szCs w:val="36"/>
              </w:rPr>
              <w:t>職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>稱</w:t>
            </w:r>
          </w:p>
        </w:tc>
        <w:tc>
          <w:tcPr>
            <w:tcW w:w="1347" w:type="dxa"/>
            <w:vAlign w:val="center"/>
          </w:tcPr>
          <w:p w14:paraId="782E9470" w14:textId="77777777" w:rsidR="00DB276E" w:rsidRPr="00C85777" w:rsidRDefault="00DB276E" w:rsidP="00EB4906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85777">
              <w:rPr>
                <w:rFonts w:eastAsia="標楷體" w:hint="eastAsia"/>
                <w:b/>
                <w:sz w:val="36"/>
                <w:szCs w:val="36"/>
              </w:rPr>
              <w:t>職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>務</w:t>
            </w:r>
          </w:p>
        </w:tc>
        <w:tc>
          <w:tcPr>
            <w:tcW w:w="1188" w:type="dxa"/>
            <w:vAlign w:val="center"/>
          </w:tcPr>
          <w:p w14:paraId="2E0173F1" w14:textId="77777777" w:rsidR="00DB276E" w:rsidRPr="00C85777" w:rsidRDefault="00DB276E" w:rsidP="00EB4906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85777">
              <w:rPr>
                <w:rFonts w:eastAsia="標楷體" w:hint="eastAsia"/>
                <w:b/>
                <w:sz w:val="36"/>
                <w:szCs w:val="36"/>
              </w:rPr>
              <w:t>姓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4676" w:type="dxa"/>
            <w:vAlign w:val="center"/>
          </w:tcPr>
          <w:p w14:paraId="08C9A3B8" w14:textId="77777777" w:rsidR="00DB276E" w:rsidRPr="00C85777" w:rsidRDefault="00DB276E" w:rsidP="00EB4906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85777">
              <w:rPr>
                <w:rFonts w:eastAsia="標楷體" w:hint="eastAsia"/>
                <w:b/>
                <w:sz w:val="36"/>
                <w:szCs w:val="36"/>
              </w:rPr>
              <w:t>職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 xml:space="preserve">                 </w:t>
            </w:r>
            <w:r w:rsidRPr="00C85777">
              <w:rPr>
                <w:rFonts w:eastAsia="標楷體" w:hint="eastAsia"/>
                <w:b/>
                <w:sz w:val="36"/>
                <w:szCs w:val="36"/>
              </w:rPr>
              <w:t>掌</w:t>
            </w:r>
          </w:p>
        </w:tc>
        <w:tc>
          <w:tcPr>
            <w:tcW w:w="1836" w:type="dxa"/>
            <w:vAlign w:val="center"/>
          </w:tcPr>
          <w:p w14:paraId="3A9A820A" w14:textId="77777777" w:rsidR="00DB276E" w:rsidRPr="00C85777" w:rsidRDefault="00896142" w:rsidP="00EB4906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連絡電話</w:t>
            </w:r>
          </w:p>
        </w:tc>
      </w:tr>
      <w:tr w:rsidR="00DB276E" w14:paraId="1924514A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25288B5F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1347" w:type="dxa"/>
            <w:vAlign w:val="center"/>
          </w:tcPr>
          <w:p w14:paraId="1F777AFA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召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集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1188" w:type="dxa"/>
            <w:vAlign w:val="center"/>
          </w:tcPr>
          <w:p w14:paraId="45B59CE4" w14:textId="44B0F909" w:rsidR="00DB276E" w:rsidRDefault="0073290C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鄭振銘</w:t>
            </w:r>
          </w:p>
        </w:tc>
        <w:tc>
          <w:tcPr>
            <w:tcW w:w="4676" w:type="dxa"/>
            <w:vAlign w:val="center"/>
          </w:tcPr>
          <w:p w14:paraId="6350A906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綜理決策、檢查、維修事宜。</w:t>
            </w:r>
          </w:p>
        </w:tc>
        <w:tc>
          <w:tcPr>
            <w:tcW w:w="1836" w:type="dxa"/>
            <w:vAlign w:val="center"/>
          </w:tcPr>
          <w:p w14:paraId="28712EFC" w14:textId="77777777" w:rsidR="00DB276E" w:rsidRPr="00896142" w:rsidRDefault="00896142" w:rsidP="00EB4906">
            <w:pPr>
              <w:snapToGrid w:val="0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2357980-221</w:t>
            </w:r>
          </w:p>
        </w:tc>
      </w:tr>
      <w:tr w:rsidR="00DB276E" w14:paraId="7675676B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214F5243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</w:p>
          <w:p w14:paraId="7B1387AA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1347" w:type="dxa"/>
            <w:vAlign w:val="center"/>
          </w:tcPr>
          <w:p w14:paraId="37486EDB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執行祕書</w:t>
            </w:r>
          </w:p>
        </w:tc>
        <w:tc>
          <w:tcPr>
            <w:tcW w:w="1188" w:type="dxa"/>
            <w:vAlign w:val="center"/>
          </w:tcPr>
          <w:p w14:paraId="70D1A930" w14:textId="77777777" w:rsidR="00DB276E" w:rsidRPr="0068669A" w:rsidRDefault="00236469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葉眉伸</w:t>
            </w:r>
          </w:p>
        </w:tc>
        <w:tc>
          <w:tcPr>
            <w:tcW w:w="4676" w:type="dxa"/>
            <w:vAlign w:val="center"/>
          </w:tcPr>
          <w:p w14:paraId="36548A47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負責規劃、執行、檢查。</w:t>
            </w:r>
          </w:p>
        </w:tc>
        <w:tc>
          <w:tcPr>
            <w:tcW w:w="1836" w:type="dxa"/>
            <w:vAlign w:val="center"/>
          </w:tcPr>
          <w:p w14:paraId="644998BD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2357980-210</w:t>
            </w:r>
          </w:p>
        </w:tc>
      </w:tr>
      <w:tr w:rsidR="00DB276E" w14:paraId="435E86D0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110D6F22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</w:p>
          <w:p w14:paraId="4B6D172F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1347" w:type="dxa"/>
            <w:vAlign w:val="center"/>
          </w:tcPr>
          <w:p w14:paraId="331F49E1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5262147A" w14:textId="59D7615E" w:rsidR="00DB276E" w:rsidRPr="0068669A" w:rsidRDefault="0058768B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陳苔青</w:t>
            </w:r>
          </w:p>
        </w:tc>
        <w:tc>
          <w:tcPr>
            <w:tcW w:w="4676" w:type="dxa"/>
            <w:vAlign w:val="center"/>
          </w:tcPr>
          <w:p w14:paraId="17B88110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提供諮詢，協助檢查之監督、執行與其他相關事宜。</w:t>
            </w:r>
          </w:p>
        </w:tc>
        <w:tc>
          <w:tcPr>
            <w:tcW w:w="1836" w:type="dxa"/>
            <w:vAlign w:val="center"/>
          </w:tcPr>
          <w:p w14:paraId="1C3BF624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2357980-215</w:t>
            </w:r>
          </w:p>
        </w:tc>
      </w:tr>
      <w:tr w:rsidR="00DB276E" w14:paraId="2C8F4D5F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1C66BB32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</w:t>
            </w:r>
          </w:p>
          <w:p w14:paraId="2C283AA4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1347" w:type="dxa"/>
            <w:vAlign w:val="center"/>
          </w:tcPr>
          <w:p w14:paraId="1E5E7860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293CC9B4" w14:textId="0E871213" w:rsidR="00DB276E" w:rsidRPr="0068669A" w:rsidRDefault="0073290C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張銘修</w:t>
            </w:r>
          </w:p>
        </w:tc>
        <w:tc>
          <w:tcPr>
            <w:tcW w:w="4676" w:type="dxa"/>
            <w:vAlign w:val="center"/>
          </w:tcPr>
          <w:p w14:paraId="1C12B52A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提供諮詢，協助檢查之監督、執行與其他相關事宜。</w:t>
            </w:r>
          </w:p>
        </w:tc>
        <w:tc>
          <w:tcPr>
            <w:tcW w:w="1836" w:type="dxa"/>
            <w:vAlign w:val="center"/>
          </w:tcPr>
          <w:p w14:paraId="14BCDDA2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2357980-225</w:t>
            </w:r>
          </w:p>
        </w:tc>
      </w:tr>
      <w:tr w:rsidR="00DB276E" w14:paraId="1FAC22FF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1097EDDC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導</w:t>
            </w:r>
          </w:p>
          <w:p w14:paraId="2F8CDB2D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1347" w:type="dxa"/>
            <w:vAlign w:val="center"/>
          </w:tcPr>
          <w:p w14:paraId="49C12769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1211CDB9" w14:textId="77777777" w:rsidR="00DB276E" w:rsidRPr="0068669A" w:rsidRDefault="00DB276E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669A">
              <w:rPr>
                <w:rFonts w:ascii="標楷體" w:eastAsia="標楷體" w:hAnsi="標楷體" w:hint="eastAsia"/>
                <w:sz w:val="32"/>
                <w:szCs w:val="32"/>
              </w:rPr>
              <w:t>楊文華</w:t>
            </w:r>
          </w:p>
        </w:tc>
        <w:tc>
          <w:tcPr>
            <w:tcW w:w="4676" w:type="dxa"/>
            <w:vAlign w:val="center"/>
          </w:tcPr>
          <w:p w14:paraId="500DFF3C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提供諮詢，協助檢查之監督、執行與其他相關事宜。</w:t>
            </w:r>
          </w:p>
        </w:tc>
        <w:tc>
          <w:tcPr>
            <w:tcW w:w="1836" w:type="dxa"/>
            <w:vAlign w:val="center"/>
          </w:tcPr>
          <w:p w14:paraId="44057025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2357980-218</w:t>
            </w:r>
          </w:p>
        </w:tc>
      </w:tr>
      <w:tr w:rsidR="00DB276E" w14:paraId="61D3D83E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29C7452A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家長會</w:t>
            </w:r>
          </w:p>
          <w:p w14:paraId="5CB51C65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1347" w:type="dxa"/>
            <w:vAlign w:val="center"/>
          </w:tcPr>
          <w:p w14:paraId="2B0F3B1D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025B9B02" w14:textId="308287E8" w:rsidR="00DB276E" w:rsidRPr="0068669A" w:rsidRDefault="0058768B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高群超</w:t>
            </w:r>
          </w:p>
        </w:tc>
        <w:tc>
          <w:tcPr>
            <w:tcW w:w="4676" w:type="dxa"/>
            <w:vAlign w:val="center"/>
          </w:tcPr>
          <w:p w14:paraId="0F565C8B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提供諮詢，協助檢查之監督、執行與其他相關事宜。</w:t>
            </w:r>
          </w:p>
        </w:tc>
        <w:tc>
          <w:tcPr>
            <w:tcW w:w="1836" w:type="dxa"/>
            <w:vAlign w:val="center"/>
          </w:tcPr>
          <w:p w14:paraId="7F28F88B" w14:textId="67B79028" w:rsidR="00DB276E" w:rsidRPr="00896142" w:rsidRDefault="0073290C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837855</w:t>
            </w:r>
          </w:p>
        </w:tc>
      </w:tr>
      <w:tr w:rsidR="00DB276E" w14:paraId="56813172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171BA428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計主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1347" w:type="dxa"/>
            <w:vAlign w:val="center"/>
          </w:tcPr>
          <w:p w14:paraId="1A756002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23F0FF86" w14:textId="77777777" w:rsidR="00DB276E" w:rsidRPr="0068669A" w:rsidRDefault="00DB276E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669A">
              <w:rPr>
                <w:rFonts w:ascii="標楷體" w:eastAsia="標楷體" w:hAnsi="標楷體" w:hint="eastAsia"/>
                <w:sz w:val="32"/>
                <w:szCs w:val="32"/>
              </w:rPr>
              <w:t>賴瓊雪</w:t>
            </w:r>
          </w:p>
        </w:tc>
        <w:tc>
          <w:tcPr>
            <w:tcW w:w="4676" w:type="dxa"/>
            <w:vAlign w:val="center"/>
          </w:tcPr>
          <w:p w14:paraId="6F878680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監督設備之品質及提供相關維修經費事宜。</w:t>
            </w:r>
          </w:p>
        </w:tc>
        <w:tc>
          <w:tcPr>
            <w:tcW w:w="1836" w:type="dxa"/>
            <w:vAlign w:val="center"/>
          </w:tcPr>
          <w:p w14:paraId="3D3FE000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 w:hint="eastAsia"/>
              </w:rPr>
              <w:t>2357980-213</w:t>
            </w:r>
          </w:p>
        </w:tc>
      </w:tr>
      <w:tr w:rsidR="00DB276E" w14:paraId="250F4CF2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3552CD43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務組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1347" w:type="dxa"/>
            <w:vAlign w:val="center"/>
          </w:tcPr>
          <w:p w14:paraId="44995DEE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4AB53E17" w14:textId="3462AF65" w:rsidR="00DB276E" w:rsidRPr="0068669A" w:rsidRDefault="0073290C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許麗娟</w:t>
            </w:r>
          </w:p>
        </w:tc>
        <w:tc>
          <w:tcPr>
            <w:tcW w:w="4676" w:type="dxa"/>
            <w:vAlign w:val="center"/>
          </w:tcPr>
          <w:p w14:paraId="261BCEE6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負責檢查、填報檢核表、維修聯繫與其他相關事宜。</w:t>
            </w:r>
          </w:p>
        </w:tc>
        <w:tc>
          <w:tcPr>
            <w:tcW w:w="1836" w:type="dxa"/>
            <w:vAlign w:val="center"/>
          </w:tcPr>
          <w:p w14:paraId="13DD1F87" w14:textId="77777777" w:rsidR="00DB276E" w:rsidRPr="00896142" w:rsidRDefault="00B752F1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2357980-211</w:t>
            </w:r>
          </w:p>
        </w:tc>
      </w:tr>
      <w:tr w:rsidR="00DB276E" w14:paraId="504EA6C4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57079DA7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幹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事</w:t>
            </w:r>
          </w:p>
        </w:tc>
        <w:tc>
          <w:tcPr>
            <w:tcW w:w="1347" w:type="dxa"/>
            <w:vAlign w:val="center"/>
          </w:tcPr>
          <w:p w14:paraId="5A380348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31E2C569" w14:textId="72DB75AB" w:rsidR="00DB276E" w:rsidRPr="0068669A" w:rsidRDefault="0073290C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許睿玲</w:t>
            </w:r>
          </w:p>
        </w:tc>
        <w:tc>
          <w:tcPr>
            <w:tcW w:w="4676" w:type="dxa"/>
            <w:vAlign w:val="center"/>
          </w:tcPr>
          <w:p w14:paraId="63BC2855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負責檢查、填報檢核表、維修聯繫與其他相關事宜。</w:t>
            </w:r>
          </w:p>
        </w:tc>
        <w:tc>
          <w:tcPr>
            <w:tcW w:w="1836" w:type="dxa"/>
            <w:vAlign w:val="center"/>
          </w:tcPr>
          <w:p w14:paraId="446420E4" w14:textId="77777777" w:rsidR="00DB276E" w:rsidRPr="00896142" w:rsidRDefault="00896142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eastAsia="標楷體"/>
              </w:rPr>
              <w:t>2357980-21</w:t>
            </w:r>
            <w:r w:rsidR="00B752F1">
              <w:rPr>
                <w:rFonts w:eastAsia="標楷體" w:hint="eastAsia"/>
              </w:rPr>
              <w:t>2</w:t>
            </w:r>
          </w:p>
        </w:tc>
      </w:tr>
      <w:tr w:rsidR="00DB276E" w14:paraId="2A0C4127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7460822B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建築結構技師</w:t>
            </w:r>
          </w:p>
        </w:tc>
        <w:tc>
          <w:tcPr>
            <w:tcW w:w="1347" w:type="dxa"/>
            <w:vAlign w:val="center"/>
          </w:tcPr>
          <w:p w14:paraId="356EAB13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71A5D0B1" w14:textId="77777777" w:rsidR="00DB276E" w:rsidRPr="0068669A" w:rsidRDefault="00DB276E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669A">
              <w:rPr>
                <w:rFonts w:ascii="標楷體" w:eastAsia="標楷體" w:hAnsi="標楷體" w:hint="eastAsia"/>
                <w:sz w:val="32"/>
                <w:szCs w:val="32"/>
              </w:rPr>
              <w:t>蔡萬來</w:t>
            </w:r>
          </w:p>
        </w:tc>
        <w:tc>
          <w:tcPr>
            <w:tcW w:w="4676" w:type="dxa"/>
            <w:vAlign w:val="center"/>
          </w:tcPr>
          <w:p w14:paraId="0143F983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提供建築結構安全諮詢，協助檢查之監督、執行與其他相關事宜。</w:t>
            </w:r>
          </w:p>
        </w:tc>
        <w:tc>
          <w:tcPr>
            <w:tcW w:w="1836" w:type="dxa"/>
            <w:vAlign w:val="center"/>
          </w:tcPr>
          <w:p w14:paraId="27C7B696" w14:textId="77777777" w:rsidR="00896142" w:rsidRDefault="00896142" w:rsidP="00EB490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2330101</w:t>
            </w:r>
          </w:p>
          <w:p w14:paraId="33B46179" w14:textId="77777777" w:rsidR="00DB276E" w:rsidRPr="00896142" w:rsidRDefault="00DB276E" w:rsidP="00EB490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96142">
              <w:rPr>
                <w:rFonts w:ascii="標楷體" w:eastAsia="標楷體" w:hAnsi="標楷體" w:hint="eastAsia"/>
              </w:rPr>
              <w:t>具建築結構土木專長</w:t>
            </w:r>
          </w:p>
        </w:tc>
      </w:tr>
      <w:tr w:rsidR="00DB276E" w14:paraId="6B31A386" w14:textId="77777777" w:rsidTr="0073290C">
        <w:trPr>
          <w:trHeight w:val="930"/>
          <w:jc w:val="center"/>
        </w:trPr>
        <w:tc>
          <w:tcPr>
            <w:tcW w:w="1147" w:type="dxa"/>
            <w:vAlign w:val="center"/>
          </w:tcPr>
          <w:p w14:paraId="542572F7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工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3BB8477F" w14:textId="77777777" w:rsidR="00DB276E" w:rsidRDefault="00DB276E" w:rsidP="00EB490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委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員</w:t>
            </w:r>
          </w:p>
        </w:tc>
        <w:tc>
          <w:tcPr>
            <w:tcW w:w="1188" w:type="dxa"/>
            <w:vAlign w:val="center"/>
          </w:tcPr>
          <w:p w14:paraId="279B9DD8" w14:textId="77777777" w:rsidR="00DB276E" w:rsidRPr="0068669A" w:rsidRDefault="00DB276E" w:rsidP="00EB49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669A">
              <w:rPr>
                <w:rFonts w:ascii="標楷體" w:eastAsia="標楷體" w:hAnsi="標楷體" w:hint="eastAsia"/>
                <w:sz w:val="32"/>
                <w:szCs w:val="32"/>
              </w:rPr>
              <w:t>蘇峰生</w:t>
            </w:r>
          </w:p>
        </w:tc>
        <w:tc>
          <w:tcPr>
            <w:tcW w:w="4676" w:type="dxa"/>
            <w:vAlign w:val="center"/>
          </w:tcPr>
          <w:p w14:paraId="18031E9E" w14:textId="77777777" w:rsidR="00DB276E" w:rsidRDefault="00DB276E" w:rsidP="00EB4906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負責檢查、維修及其他相關事宜。</w:t>
            </w:r>
          </w:p>
        </w:tc>
        <w:tc>
          <w:tcPr>
            <w:tcW w:w="1836" w:type="dxa"/>
            <w:vAlign w:val="center"/>
          </w:tcPr>
          <w:p w14:paraId="4ABA6140" w14:textId="77777777" w:rsidR="00DB276E" w:rsidRPr="00896142" w:rsidRDefault="006D1423" w:rsidP="00EB49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2357980-212</w:t>
            </w:r>
          </w:p>
        </w:tc>
      </w:tr>
    </w:tbl>
    <w:p w14:paraId="6A5B2C43" w14:textId="77777777" w:rsidR="008E68BB" w:rsidRDefault="008E68BB" w:rsidP="008E68BB">
      <w:pPr>
        <w:ind w:leftChars="-150" w:left="719" w:hangingChars="415" w:hanging="1079"/>
        <w:rPr>
          <w:rFonts w:ascii="標楷體" w:eastAsia="標楷體" w:hAnsi="標楷體"/>
          <w:sz w:val="26"/>
          <w:szCs w:val="26"/>
        </w:rPr>
      </w:pPr>
      <w:r w:rsidRPr="00C85777">
        <w:rPr>
          <w:rFonts w:ascii="標楷體" w:eastAsia="標楷體" w:hAnsi="標楷體" w:hint="eastAsia"/>
          <w:sz w:val="26"/>
          <w:szCs w:val="26"/>
        </w:rPr>
        <w:t>備註：1.建議由校長擔任召集人，成員包含學務主任、總務主任(兼任執行秘書)、並洽商邀請家長會長或副會長、具有建築結構土木專長之學生家長或校內教職員等人員組成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46BDE56C" w14:textId="77777777" w:rsidR="008E68BB" w:rsidRDefault="008E68BB" w:rsidP="00D27681">
      <w:pPr>
        <w:ind w:leftChars="174" w:left="717" w:hangingChars="115" w:hanging="2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C85777">
        <w:rPr>
          <w:rFonts w:ascii="標楷體" w:eastAsia="標楷體" w:hAnsi="標楷體" w:hint="eastAsia"/>
          <w:sz w:val="26"/>
          <w:szCs w:val="26"/>
        </w:rPr>
        <w:t>學生家長或校內教職員均未具建築結構土木專長者，得邀請校外具該項專長之人員。</w:t>
      </w:r>
    </w:p>
    <w:p w14:paraId="7E174D54" w14:textId="77777777" w:rsidR="00624D88" w:rsidRDefault="008E68BB" w:rsidP="00342958">
      <w:pPr>
        <w:ind w:leftChars="174" w:left="717" w:hangingChars="115" w:hanging="2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3.上表相關職務得由各校妥適自由調整名額並視情形調度分配。</w:t>
      </w:r>
    </w:p>
    <w:p w14:paraId="5EFE7B56" w14:textId="2B29B764" w:rsidR="00C256B0" w:rsidRDefault="00C256B0" w:rsidP="00C256B0">
      <w:bookmarkStart w:id="0" w:name="_GoBack"/>
      <w:bookmarkEnd w:id="0"/>
    </w:p>
    <w:sectPr w:rsidR="00C256B0" w:rsidSect="00F46E9E">
      <w:footerReference w:type="even" r:id="rId8"/>
      <w:footerReference w:type="default" r:id="rId9"/>
      <w:pgSz w:w="11906" w:h="16838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5505" w14:textId="77777777" w:rsidR="00C0252B" w:rsidRDefault="00C0252B">
      <w:r>
        <w:separator/>
      </w:r>
    </w:p>
  </w:endnote>
  <w:endnote w:type="continuationSeparator" w:id="0">
    <w:p w14:paraId="7AAE4DCD" w14:textId="77777777" w:rsidR="00C0252B" w:rsidRDefault="00C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8E46" w14:textId="77777777" w:rsidR="004572E1" w:rsidRDefault="004572E1" w:rsidP="007753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7ABDEA" w14:textId="77777777" w:rsidR="004572E1" w:rsidRDefault="004572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5E26" w14:textId="6ECAE03C" w:rsidR="004572E1" w:rsidRDefault="004572E1" w:rsidP="007753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87F">
      <w:rPr>
        <w:rStyle w:val="a6"/>
        <w:noProof/>
      </w:rPr>
      <w:t>1</w:t>
    </w:r>
    <w:r>
      <w:rPr>
        <w:rStyle w:val="a6"/>
      </w:rPr>
      <w:fldChar w:fldCharType="end"/>
    </w:r>
  </w:p>
  <w:p w14:paraId="566AC5CC" w14:textId="77777777" w:rsidR="004572E1" w:rsidRDefault="00457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1C02" w14:textId="77777777" w:rsidR="00C0252B" w:rsidRDefault="00C0252B">
      <w:r>
        <w:separator/>
      </w:r>
    </w:p>
  </w:footnote>
  <w:footnote w:type="continuationSeparator" w:id="0">
    <w:p w14:paraId="6C021C3D" w14:textId="77777777" w:rsidR="00C0252B" w:rsidRDefault="00C0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3E5"/>
    <w:multiLevelType w:val="hybridMultilevel"/>
    <w:tmpl w:val="00D436A0"/>
    <w:lvl w:ilvl="0" w:tplc="50706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4"/>
    <w:rsid w:val="00102FC1"/>
    <w:rsid w:val="00137CA3"/>
    <w:rsid w:val="00153ABA"/>
    <w:rsid w:val="0017336F"/>
    <w:rsid w:val="00222A30"/>
    <w:rsid w:val="00236469"/>
    <w:rsid w:val="00242D8D"/>
    <w:rsid w:val="00281A50"/>
    <w:rsid w:val="00295288"/>
    <w:rsid w:val="00342958"/>
    <w:rsid w:val="0036344A"/>
    <w:rsid w:val="003B7806"/>
    <w:rsid w:val="003F2939"/>
    <w:rsid w:val="0040129A"/>
    <w:rsid w:val="004572E1"/>
    <w:rsid w:val="004A4720"/>
    <w:rsid w:val="004D3919"/>
    <w:rsid w:val="00516724"/>
    <w:rsid w:val="00573B58"/>
    <w:rsid w:val="005754F1"/>
    <w:rsid w:val="0058768B"/>
    <w:rsid w:val="00607DC1"/>
    <w:rsid w:val="00614450"/>
    <w:rsid w:val="00623BC9"/>
    <w:rsid w:val="00624D88"/>
    <w:rsid w:val="0066206E"/>
    <w:rsid w:val="006D1423"/>
    <w:rsid w:val="0073290C"/>
    <w:rsid w:val="0075187F"/>
    <w:rsid w:val="0077539B"/>
    <w:rsid w:val="007A79FA"/>
    <w:rsid w:val="007B401E"/>
    <w:rsid w:val="008044D7"/>
    <w:rsid w:val="00825BA1"/>
    <w:rsid w:val="008458C9"/>
    <w:rsid w:val="00896142"/>
    <w:rsid w:val="008E68BB"/>
    <w:rsid w:val="008F1BFA"/>
    <w:rsid w:val="008F3DC5"/>
    <w:rsid w:val="008F4E21"/>
    <w:rsid w:val="00950C0B"/>
    <w:rsid w:val="009630B9"/>
    <w:rsid w:val="00967A3C"/>
    <w:rsid w:val="0097404B"/>
    <w:rsid w:val="009850F0"/>
    <w:rsid w:val="009B5041"/>
    <w:rsid w:val="009C1153"/>
    <w:rsid w:val="009D1154"/>
    <w:rsid w:val="009D2A43"/>
    <w:rsid w:val="00A20E23"/>
    <w:rsid w:val="00A233E3"/>
    <w:rsid w:val="00AA5717"/>
    <w:rsid w:val="00AD1437"/>
    <w:rsid w:val="00B46CFD"/>
    <w:rsid w:val="00B6221B"/>
    <w:rsid w:val="00B64547"/>
    <w:rsid w:val="00B752F1"/>
    <w:rsid w:val="00C0252B"/>
    <w:rsid w:val="00C12A52"/>
    <w:rsid w:val="00C256B0"/>
    <w:rsid w:val="00C35016"/>
    <w:rsid w:val="00CE51C0"/>
    <w:rsid w:val="00D27681"/>
    <w:rsid w:val="00D55130"/>
    <w:rsid w:val="00D869AA"/>
    <w:rsid w:val="00DB276E"/>
    <w:rsid w:val="00EB4906"/>
    <w:rsid w:val="00F46E9E"/>
    <w:rsid w:val="00F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BA0F"/>
  <w15:chartTrackingRefBased/>
  <w15:docId w15:val="{FE407F8A-30EC-4445-A5E1-F805C130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E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46E9E"/>
    <w:pPr>
      <w:snapToGrid w:val="0"/>
      <w:spacing w:line="312" w:lineRule="auto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a5">
    <w:name w:val="footer"/>
    <w:basedOn w:val="a"/>
    <w:rsid w:val="0045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572E1"/>
  </w:style>
  <w:style w:type="paragraph" w:styleId="a7">
    <w:name w:val="Balloon Text"/>
    <w:basedOn w:val="a"/>
    <w:link w:val="a8"/>
    <w:rsid w:val="00D5513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5513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2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256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8B9-604E-4E64-A3AB-A0B50D05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HOMGER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台東縣忠勇國民小學校舍安全管理檢核辦法</dc:title>
  <dc:subject/>
  <dc:creator>Taitung.EDU</dc:creator>
  <cp:keywords/>
  <cp:lastModifiedBy>user</cp:lastModifiedBy>
  <cp:revision>3</cp:revision>
  <cp:lastPrinted>2015-11-20T02:23:00Z</cp:lastPrinted>
  <dcterms:created xsi:type="dcterms:W3CDTF">2022-09-28T08:32:00Z</dcterms:created>
  <dcterms:modified xsi:type="dcterms:W3CDTF">2022-09-28T08:32:00Z</dcterms:modified>
</cp:coreProperties>
</file>