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D547" w14:textId="5C9ABC9D" w:rsidR="007D2E5F" w:rsidRDefault="007D2E5F" w:rsidP="005A14D7">
      <w:pPr>
        <w:pStyle w:val="a3"/>
        <w:jc w:val="center"/>
        <w:rPr>
          <w:rFonts w:ascii="細明體" w:eastAsia="細明體"/>
          <w:color w:val="000000"/>
          <w:sz w:val="32"/>
          <w:shd w:val="clear" w:color="auto" w:fill="D9D9D9"/>
        </w:rPr>
      </w:pPr>
      <w:r w:rsidRPr="007D2E5F">
        <w:rPr>
          <w:noProof/>
          <w:color w:val="44546A" w:themeColor="text2"/>
          <w:w w:val="9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E5E7C" wp14:editId="7B4DFB7D">
                <wp:simplePos x="0" y="0"/>
                <wp:positionH relativeFrom="page">
                  <wp:posOffset>472440</wp:posOffset>
                </wp:positionH>
                <wp:positionV relativeFrom="page">
                  <wp:posOffset>4854575</wp:posOffset>
                </wp:positionV>
                <wp:extent cx="9732010" cy="6350"/>
                <wp:effectExtent l="0" t="0" r="0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2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49FD0" id="矩形 2" o:spid="_x0000_s1026" style="position:absolute;margin-left:37.2pt;margin-top:382.25pt;width:766.3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" fillcolor="black" stroked="f">
                <w10:wrap anchorx="page" anchory="page"/>
              </v:rect>
            </w:pict>
          </mc:Fallback>
        </mc:AlternateContent>
      </w:r>
      <w:r w:rsidRPr="00AB1C08">
        <w:rPr>
          <w:rFonts w:ascii="細明體" w:eastAsia="細明體"/>
          <w:color w:val="000000"/>
          <w:sz w:val="32"/>
          <w:shd w:val="clear" w:color="auto" w:fill="D9D9D9"/>
        </w:rPr>
        <w:t>3-2.</w:t>
      </w:r>
      <w:r w:rsidRPr="005A4848">
        <w:rPr>
          <w:rFonts w:ascii="細明體" w:eastAsia="細明體"/>
          <w:color w:val="000000"/>
          <w:sz w:val="32"/>
          <w:shd w:val="clear" w:color="auto" w:fill="D9D9D9"/>
        </w:rPr>
        <w:t xml:space="preserve"> </w:t>
      </w:r>
      <w:proofErr w:type="gramStart"/>
      <w:r w:rsidRPr="005A4848">
        <w:rPr>
          <w:rFonts w:ascii="細明體" w:eastAsia="細明體"/>
          <w:color w:val="000000"/>
          <w:sz w:val="32"/>
          <w:shd w:val="clear" w:color="auto" w:fill="D9D9D9"/>
        </w:rPr>
        <w:t>編製具在</w:t>
      </w:r>
      <w:proofErr w:type="gramEnd"/>
      <w:r w:rsidRPr="005A4848">
        <w:rPr>
          <w:rFonts w:ascii="細明體" w:eastAsia="細明體"/>
          <w:color w:val="000000"/>
          <w:sz w:val="32"/>
          <w:shd w:val="clear" w:color="auto" w:fill="D9D9D9"/>
        </w:rPr>
        <w:t>地化特性之防災教育相關教材(案)</w:t>
      </w:r>
      <w:r w:rsidRPr="00AB1C08">
        <w:rPr>
          <w:rFonts w:ascii="細明體" w:eastAsia="細明體"/>
          <w:color w:val="000000"/>
          <w:sz w:val="32"/>
          <w:shd w:val="clear" w:color="auto" w:fill="D9D9D9"/>
        </w:rPr>
        <w:t>校內</w:t>
      </w:r>
    </w:p>
    <w:p w14:paraId="7A5CB5A6" w14:textId="77777777" w:rsidR="00011F59" w:rsidRDefault="00011F59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</w:p>
    <w:tbl>
      <w:tblPr>
        <w:tblStyle w:val="aa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0"/>
        <w:gridCol w:w="105"/>
        <w:gridCol w:w="1890"/>
        <w:gridCol w:w="1380"/>
        <w:gridCol w:w="1245"/>
        <w:gridCol w:w="2865"/>
        <w:gridCol w:w="150"/>
      </w:tblGrid>
      <w:tr w:rsidR="00011F59" w14:paraId="6BA2C61F" w14:textId="77777777">
        <w:trPr>
          <w:gridAfter w:val="1"/>
          <w:wAfter w:w="150" w:type="dxa"/>
          <w:trHeight w:val="333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51B19BD0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主題類型</w:t>
            </w:r>
          </w:p>
        </w:tc>
        <w:tc>
          <w:tcPr>
            <w:tcW w:w="7380" w:type="dxa"/>
            <w:gridSpan w:val="4"/>
            <w:vAlign w:val="center"/>
          </w:tcPr>
          <w:p w14:paraId="25B353CE" w14:textId="77777777" w:rsidR="00011F59" w:rsidRDefault="0064049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 w:rsidR="00861D12">
              <w:rPr>
                <w:rFonts w:ascii="標楷體" w:eastAsia="標楷體" w:hAnsi="標楷體" w:cs="標楷體"/>
              </w:rPr>
              <w:t>交通安全  □水域安全  □</w:t>
            </w:r>
            <w:proofErr w:type="gramStart"/>
            <w:r w:rsidR="00861D12">
              <w:rPr>
                <w:rFonts w:ascii="標楷體" w:eastAsia="標楷體" w:hAnsi="標楷體" w:cs="標楷體"/>
              </w:rPr>
              <w:t>防墜安全</w:t>
            </w:r>
            <w:proofErr w:type="gramEnd"/>
            <w:r w:rsidR="00861D12"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>⬛</w:t>
            </w:r>
            <w:r w:rsidR="00861D12">
              <w:rPr>
                <w:rFonts w:ascii="標楷體" w:eastAsia="標楷體" w:hAnsi="標楷體" w:cs="標楷體"/>
              </w:rPr>
              <w:t>防災安全  □食藥安全</w:t>
            </w:r>
          </w:p>
        </w:tc>
      </w:tr>
      <w:tr w:rsidR="00011F59" w14:paraId="420DCCB5" w14:textId="77777777">
        <w:trPr>
          <w:gridAfter w:val="1"/>
          <w:wAfter w:w="150" w:type="dxa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5E978D9E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單元名稱</w:t>
            </w:r>
          </w:p>
        </w:tc>
        <w:tc>
          <w:tcPr>
            <w:tcW w:w="7380" w:type="dxa"/>
            <w:gridSpan w:val="4"/>
            <w:vAlign w:val="center"/>
          </w:tcPr>
          <w:p w14:paraId="7720D810" w14:textId="77777777" w:rsidR="00011F59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A20F99">
              <w:rPr>
                <w:rFonts w:ascii="標楷體" w:eastAsia="標楷體" w:hAnsi="標楷體" w:cs="標楷體" w:hint="eastAsia"/>
              </w:rPr>
              <w:t>防災小尖兵</w:t>
            </w:r>
          </w:p>
        </w:tc>
      </w:tr>
      <w:tr w:rsidR="00011F59" w14:paraId="49AF0F52" w14:textId="77777777">
        <w:trPr>
          <w:gridAfter w:val="1"/>
          <w:wAfter w:w="150" w:type="dxa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26730F00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實施年級</w:t>
            </w:r>
          </w:p>
        </w:tc>
        <w:tc>
          <w:tcPr>
            <w:tcW w:w="1890" w:type="dxa"/>
            <w:vAlign w:val="center"/>
          </w:tcPr>
          <w:p w14:paraId="27134546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四年級</w:t>
            </w:r>
          </w:p>
        </w:tc>
        <w:tc>
          <w:tcPr>
            <w:tcW w:w="1380" w:type="dxa"/>
            <w:shd w:val="clear" w:color="auto" w:fill="D9D9D9"/>
            <w:vAlign w:val="center"/>
          </w:tcPr>
          <w:p w14:paraId="295552D7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節數</w:t>
            </w:r>
          </w:p>
        </w:tc>
        <w:tc>
          <w:tcPr>
            <w:tcW w:w="4110" w:type="dxa"/>
            <w:gridSpan w:val="2"/>
            <w:vAlign w:val="center"/>
          </w:tcPr>
          <w:p w14:paraId="4957D5BA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</w:tr>
      <w:tr w:rsidR="00011F59" w14:paraId="5BA769A4" w14:textId="77777777">
        <w:trPr>
          <w:gridAfter w:val="1"/>
          <w:wAfter w:w="150" w:type="dxa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5BEB92F5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設計者</w:t>
            </w:r>
          </w:p>
        </w:tc>
        <w:tc>
          <w:tcPr>
            <w:tcW w:w="7380" w:type="dxa"/>
            <w:gridSpan w:val="4"/>
            <w:vAlign w:val="center"/>
          </w:tcPr>
          <w:p w14:paraId="7771967E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四年級教學群</w:t>
            </w:r>
          </w:p>
        </w:tc>
      </w:tr>
      <w:tr w:rsidR="00011F59" w14:paraId="5341FE40" w14:textId="77777777">
        <w:trPr>
          <w:gridAfter w:val="1"/>
          <w:wAfter w:w="150" w:type="dxa"/>
          <w:trHeight w:val="1005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408C9ACF" w14:textId="77777777" w:rsidR="0064049A" w:rsidRDefault="0064049A" w:rsidP="0064049A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sz w:val="28"/>
                <w:szCs w:val="28"/>
              </w:rPr>
            </w:pPr>
            <w:r>
              <w:rPr>
                <w:rFonts w:ascii="MicrosoftJhengHeiRegular" w:eastAsia="MicrosoftJhengHeiRegular" w:cs="MicrosoftJhengHeiRegular" w:hint="eastAsia"/>
                <w:sz w:val="28"/>
                <w:szCs w:val="28"/>
              </w:rPr>
              <w:t>總綱</w:t>
            </w:r>
          </w:p>
          <w:p w14:paraId="6D1BD60E" w14:textId="77777777" w:rsidR="00011F59" w:rsidRDefault="0064049A" w:rsidP="0064049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MicrosoftJhengHeiRegular" w:eastAsia="MicrosoftJhengHeiRegular" w:cs="MicrosoftJhengHeiRegular" w:hint="eastAsia"/>
                <w:sz w:val="28"/>
                <w:szCs w:val="28"/>
              </w:rPr>
              <w:t>核心素養</w:t>
            </w:r>
          </w:p>
        </w:tc>
        <w:tc>
          <w:tcPr>
            <w:tcW w:w="7380" w:type="dxa"/>
            <w:gridSpan w:val="4"/>
          </w:tcPr>
          <w:p w14:paraId="5FEFD5A3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A3 </w:t>
            </w:r>
            <w:r w:rsidRPr="00414815">
              <w:rPr>
                <w:rFonts w:ascii="標楷體" w:eastAsia="標楷體" w:hAnsi="標楷體" w:cs="標楷體" w:hint="eastAsia"/>
              </w:rPr>
              <w:t>規劃執行與創新應變</w:t>
            </w:r>
          </w:p>
          <w:p w14:paraId="0EE3C67A" w14:textId="77777777" w:rsidR="00011F59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E-A3 </w:t>
            </w:r>
            <w:r w:rsidRPr="00414815">
              <w:rPr>
                <w:rFonts w:ascii="標楷體" w:eastAsia="標楷體" w:hAnsi="標楷體" w:cs="標楷體" w:hint="eastAsia"/>
              </w:rPr>
              <w:t>具備擬定計畫與實作的能力，並以創新思考方式，因應日常生活情境。</w:t>
            </w:r>
          </w:p>
        </w:tc>
      </w:tr>
      <w:tr w:rsidR="00011F59" w14:paraId="42C89053" w14:textId="77777777" w:rsidTr="00314BD8">
        <w:trPr>
          <w:gridAfter w:val="1"/>
          <w:wAfter w:w="150" w:type="dxa"/>
          <w:trHeight w:val="928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25C3C57A" w14:textId="77777777" w:rsidR="00011F59" w:rsidRDefault="00861D12">
            <w:pPr>
              <w:jc w:val="center"/>
              <w:rPr>
                <w:rFonts w:ascii="標楷體" w:eastAsia="標楷體" w:hAnsi="標楷體" w:cs="標楷體"/>
                <w:strike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單元</w:t>
            </w:r>
          </w:p>
          <w:p w14:paraId="627BA632" w14:textId="77777777" w:rsidR="00011F59" w:rsidRDefault="00861D1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內容重點</w:t>
            </w:r>
          </w:p>
        </w:tc>
        <w:tc>
          <w:tcPr>
            <w:tcW w:w="7380" w:type="dxa"/>
            <w:gridSpan w:val="4"/>
          </w:tcPr>
          <w:p w14:paraId="3CA3B3F1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>1.</w:t>
            </w:r>
            <w:r w:rsidRPr="00414815">
              <w:rPr>
                <w:rFonts w:ascii="標楷體" w:eastAsia="標楷體" w:hAnsi="標楷體" w:cs="標楷體" w:hint="eastAsia"/>
              </w:rPr>
              <w:t>學生能瞭解災害應變方式的機制與重點，並在老師與家長指導下，熟悉避難與疏散技巧。</w:t>
            </w:r>
          </w:p>
          <w:p w14:paraId="6F3AEDFA" w14:textId="77777777" w:rsidR="00011F59" w:rsidRDefault="0064049A" w:rsidP="0064049A">
            <w:pPr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>2.</w:t>
            </w:r>
            <w:r w:rsidRPr="00414815">
              <w:rPr>
                <w:rFonts w:ascii="標楷體" w:eastAsia="標楷體" w:hAnsi="標楷體" w:cs="標楷體" w:hint="eastAsia"/>
              </w:rPr>
              <w:t>能感受防災生活行動的重要性，實踐預防災害的生活策略。</w:t>
            </w:r>
          </w:p>
        </w:tc>
      </w:tr>
      <w:tr w:rsidR="00011F59" w14:paraId="59294BBE" w14:textId="77777777">
        <w:trPr>
          <w:gridAfter w:val="1"/>
          <w:wAfter w:w="150" w:type="dxa"/>
          <w:trHeight w:val="1095"/>
        </w:trPr>
        <w:tc>
          <w:tcPr>
            <w:tcW w:w="2355" w:type="dxa"/>
            <w:gridSpan w:val="2"/>
            <w:vMerge w:val="restart"/>
            <w:shd w:val="clear" w:color="auto" w:fill="D9D9D9"/>
            <w:vAlign w:val="center"/>
          </w:tcPr>
          <w:p w14:paraId="23558769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結合領域之</w:t>
            </w:r>
          </w:p>
          <w:p w14:paraId="23389705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學習重點</w:t>
            </w:r>
          </w:p>
          <w:p w14:paraId="4D06666B" w14:textId="77777777" w:rsidR="00011F59" w:rsidRDefault="00861D1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註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：倘此課程係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「校訂課程」實施，而未結合領域，此欄位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可免填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7380" w:type="dxa"/>
            <w:gridSpan w:val="4"/>
          </w:tcPr>
          <w:p w14:paraId="0993FB47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【學習表現】</w:t>
            </w:r>
          </w:p>
          <w:p w14:paraId="0D1B958F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綜 3a-II-1 覺察生活中潛藏危機的情境,提出並演練減低或避免危</w:t>
            </w:r>
          </w:p>
          <w:p w14:paraId="76453C5A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險的方法。</w:t>
            </w:r>
          </w:p>
        </w:tc>
      </w:tr>
      <w:tr w:rsidR="00011F59" w14:paraId="210ECF7C" w14:textId="77777777" w:rsidTr="00314BD8">
        <w:trPr>
          <w:gridAfter w:val="1"/>
          <w:wAfter w:w="150" w:type="dxa"/>
          <w:trHeight w:val="850"/>
        </w:trPr>
        <w:tc>
          <w:tcPr>
            <w:tcW w:w="2355" w:type="dxa"/>
            <w:gridSpan w:val="2"/>
            <w:vMerge/>
            <w:shd w:val="clear" w:color="auto" w:fill="D9D9D9"/>
            <w:vAlign w:val="center"/>
          </w:tcPr>
          <w:p w14:paraId="204BAC64" w14:textId="77777777" w:rsidR="00011F59" w:rsidRDefault="00011F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7380" w:type="dxa"/>
            <w:gridSpan w:val="4"/>
          </w:tcPr>
          <w:p w14:paraId="12212F2E" w14:textId="77777777" w:rsidR="00011F59" w:rsidRDefault="00861D1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【學習內容】</w:t>
            </w:r>
          </w:p>
          <w:p w14:paraId="1E1BA9B1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綜</w:t>
            </w:r>
            <w:r w:rsidRPr="00414815">
              <w:rPr>
                <w:rFonts w:ascii="標楷體" w:eastAsia="標楷體" w:hAnsi="標楷體" w:cs="標楷體"/>
              </w:rPr>
              <w:t>Ca-</w:t>
            </w:r>
            <w:r w:rsidRPr="00414815">
              <w:rPr>
                <w:rFonts w:ascii="標楷體" w:eastAsia="標楷體" w:hAnsi="標楷體" w:cs="標楷體" w:hint="eastAsia"/>
              </w:rPr>
              <w:t>Ⅱ</w:t>
            </w:r>
            <w:r w:rsidRPr="00414815">
              <w:rPr>
                <w:rFonts w:ascii="標楷體" w:eastAsia="標楷體" w:hAnsi="標楷體" w:cs="標楷體"/>
              </w:rPr>
              <w:t xml:space="preserve">-1 </w:t>
            </w:r>
            <w:r w:rsidRPr="00414815">
              <w:rPr>
                <w:rFonts w:ascii="標楷體" w:eastAsia="標楷體" w:hAnsi="標楷體" w:cs="標楷體" w:hint="eastAsia"/>
              </w:rPr>
              <w:t>生活周遭潛藏危機的情境。</w:t>
            </w:r>
          </w:p>
          <w:p w14:paraId="2649A4B3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綜</w:t>
            </w:r>
            <w:r w:rsidRPr="00414815">
              <w:rPr>
                <w:rFonts w:ascii="標楷體" w:eastAsia="標楷體" w:hAnsi="標楷體" w:cs="標楷體"/>
              </w:rPr>
              <w:t>Ca-</w:t>
            </w:r>
            <w:r w:rsidRPr="00414815">
              <w:rPr>
                <w:rFonts w:ascii="標楷體" w:eastAsia="標楷體" w:hAnsi="標楷體" w:cs="標楷體" w:hint="eastAsia"/>
              </w:rPr>
              <w:t>Ⅱ</w:t>
            </w:r>
            <w:r w:rsidRPr="00414815">
              <w:rPr>
                <w:rFonts w:ascii="標楷體" w:eastAsia="標楷體" w:hAnsi="標楷體" w:cs="標楷體"/>
              </w:rPr>
              <w:t xml:space="preserve">-2 </w:t>
            </w:r>
            <w:r w:rsidRPr="00414815">
              <w:rPr>
                <w:rFonts w:ascii="標楷體" w:eastAsia="標楷體" w:hAnsi="標楷體" w:cs="標楷體" w:hint="eastAsia"/>
              </w:rPr>
              <w:t>生活周遭危機情境的辨識方法。</w:t>
            </w:r>
          </w:p>
          <w:p w14:paraId="72401FBF" w14:textId="77777777" w:rsidR="00011F59" w:rsidRDefault="0064049A" w:rsidP="0064049A">
            <w:pPr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綜</w:t>
            </w:r>
            <w:r w:rsidRPr="00414815">
              <w:rPr>
                <w:rFonts w:ascii="標楷體" w:eastAsia="標楷體" w:hAnsi="標楷體" w:cs="標楷體"/>
              </w:rPr>
              <w:t>Ca-</w:t>
            </w:r>
            <w:r w:rsidRPr="00414815">
              <w:rPr>
                <w:rFonts w:ascii="標楷體" w:eastAsia="標楷體" w:hAnsi="標楷體" w:cs="標楷體" w:hint="eastAsia"/>
              </w:rPr>
              <w:t>Ⅱ</w:t>
            </w:r>
            <w:r w:rsidRPr="00414815">
              <w:rPr>
                <w:rFonts w:ascii="標楷體" w:eastAsia="標楷體" w:hAnsi="標楷體" w:cs="標楷體"/>
              </w:rPr>
              <w:t xml:space="preserve">-3 </w:t>
            </w:r>
            <w:r w:rsidRPr="00414815">
              <w:rPr>
                <w:rFonts w:ascii="標楷體" w:eastAsia="標楷體" w:hAnsi="標楷體" w:cs="標楷體" w:hint="eastAsia"/>
              </w:rPr>
              <w:t>生活周遭潛藏危機的處理與演練。</w:t>
            </w:r>
          </w:p>
        </w:tc>
      </w:tr>
      <w:tr w:rsidR="00011F59" w14:paraId="74A34531" w14:textId="77777777">
        <w:trPr>
          <w:gridAfter w:val="1"/>
          <w:wAfter w:w="150" w:type="dxa"/>
          <w:trHeight w:val="1343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503A8D81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學生起點行為</w:t>
            </w:r>
          </w:p>
        </w:tc>
        <w:tc>
          <w:tcPr>
            <w:tcW w:w="7380" w:type="dxa"/>
            <w:gridSpan w:val="4"/>
            <w:vAlign w:val="center"/>
          </w:tcPr>
          <w:p w14:paraId="71537650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◎學生在第一階段應具備的能力有：</w:t>
            </w:r>
          </w:p>
          <w:p w14:paraId="29EEBCD8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1. </w:t>
            </w:r>
            <w:r w:rsidRPr="00414815">
              <w:rPr>
                <w:rFonts w:ascii="標楷體" w:eastAsia="標楷體" w:hAnsi="標楷體" w:cs="標楷體" w:hint="eastAsia"/>
              </w:rPr>
              <w:t>能知道災害大致分為天然災害及人為災害。</w:t>
            </w:r>
          </w:p>
          <w:p w14:paraId="46CF85F5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2. </w:t>
            </w:r>
            <w:r w:rsidRPr="00414815">
              <w:rPr>
                <w:rFonts w:ascii="標楷體" w:eastAsia="標楷體" w:hAnsi="標楷體" w:cs="標楷體" w:hint="eastAsia"/>
              </w:rPr>
              <w:t>學生能覺察居家可能的傷害及意外，並理解其帶來的危險與衝擊。</w:t>
            </w:r>
          </w:p>
          <w:p w14:paraId="2252D987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3. </w:t>
            </w:r>
            <w:r w:rsidRPr="00414815">
              <w:rPr>
                <w:rFonts w:ascii="標楷體" w:eastAsia="標楷體" w:hAnsi="標楷體" w:cs="標楷體" w:hint="eastAsia"/>
              </w:rPr>
              <w:t>能實踐預防居家災害的生活策略。</w:t>
            </w:r>
          </w:p>
          <w:p w14:paraId="5F6FDB7F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4. </w:t>
            </w:r>
            <w:r w:rsidRPr="00414815">
              <w:rPr>
                <w:rFonts w:ascii="標楷體" w:eastAsia="標楷體" w:hAnsi="標楷體" w:cs="標楷體" w:hint="eastAsia"/>
              </w:rPr>
              <w:t>知道並養成個人防災及防疫的好習慣，進而預防可能遇到的災害</w:t>
            </w:r>
          </w:p>
          <w:p w14:paraId="61446D9A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及疾病。</w:t>
            </w:r>
          </w:p>
          <w:p w14:paraId="192D9E51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5. </w:t>
            </w:r>
            <w:r w:rsidRPr="00414815">
              <w:rPr>
                <w:rFonts w:ascii="標楷體" w:eastAsia="標楷體" w:hAnsi="標楷體" w:cs="標楷體" w:hint="eastAsia"/>
              </w:rPr>
              <w:t>能知道如何預防及處理居家可能的傷害及意外並在師長的引導下</w:t>
            </w:r>
          </w:p>
          <w:p w14:paraId="766AA75B" w14:textId="150884AB" w:rsidR="00011F59" w:rsidRDefault="0064049A" w:rsidP="00414815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演練處理方式。</w:t>
            </w:r>
          </w:p>
        </w:tc>
      </w:tr>
      <w:tr w:rsidR="00011F59" w14:paraId="52C6FC4B" w14:textId="77777777">
        <w:trPr>
          <w:gridAfter w:val="1"/>
          <w:wAfter w:w="150" w:type="dxa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36A261D0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學習目標</w:t>
            </w:r>
          </w:p>
        </w:tc>
        <w:tc>
          <w:tcPr>
            <w:tcW w:w="7380" w:type="dxa"/>
            <w:gridSpan w:val="4"/>
            <w:vAlign w:val="center"/>
          </w:tcPr>
          <w:p w14:paraId="0E8F2987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1. </w:t>
            </w:r>
            <w:r w:rsidRPr="00414815">
              <w:rPr>
                <w:rFonts w:ascii="標楷體" w:eastAsia="標楷體" w:hAnsi="標楷體" w:cs="標楷體" w:hint="eastAsia"/>
              </w:rPr>
              <w:t>能辨識常見的潛在危機，找出預防方法以減低傷害，並演練遇到</w:t>
            </w:r>
          </w:p>
          <w:p w14:paraId="2538E607" w14:textId="77777777" w:rsidR="0064049A" w:rsidRPr="00414815" w:rsidRDefault="0064049A" w:rsidP="0064049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 w:hint="eastAsia"/>
              </w:rPr>
              <w:t>災害時，減低或避免危險的方法。</w:t>
            </w:r>
          </w:p>
          <w:p w14:paraId="12DD670C" w14:textId="77777777" w:rsidR="00011F59" w:rsidRDefault="0064049A" w:rsidP="0064049A">
            <w:pPr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t xml:space="preserve">2. </w:t>
            </w:r>
            <w:r w:rsidRPr="00414815">
              <w:rPr>
                <w:rFonts w:ascii="標楷體" w:eastAsia="標楷體" w:hAnsi="標楷體" w:cs="標楷體" w:hint="eastAsia"/>
              </w:rPr>
              <w:t>感受防災生活行動的重要性，實踐預防災害的生活策略。</w:t>
            </w:r>
          </w:p>
        </w:tc>
      </w:tr>
      <w:tr w:rsidR="00011F59" w14:paraId="1B5A2676" w14:textId="77777777">
        <w:trPr>
          <w:gridAfter w:val="1"/>
          <w:wAfter w:w="150" w:type="dxa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36C9A748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教材來源與參考資料</w:t>
            </w:r>
          </w:p>
        </w:tc>
        <w:tc>
          <w:tcPr>
            <w:tcW w:w="7380" w:type="dxa"/>
            <w:gridSpan w:val="4"/>
            <w:vAlign w:val="center"/>
          </w:tcPr>
          <w:p w14:paraId="725E0106" w14:textId="066AD92B" w:rsidR="00011F59" w:rsidRDefault="00861D12" w:rsidP="0041481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財團法人靖</w:t>
            </w:r>
            <w:proofErr w:type="gramStart"/>
            <w:r>
              <w:rPr>
                <w:rFonts w:ascii="標楷體" w:eastAsia="標楷體" w:hAnsi="標楷體" w:cs="標楷體"/>
              </w:rPr>
              <w:t>娟</w:t>
            </w:r>
            <w:proofErr w:type="gramEnd"/>
            <w:r>
              <w:rPr>
                <w:rFonts w:ascii="標楷體" w:eastAsia="標楷體" w:hAnsi="標楷體" w:cs="標楷體"/>
              </w:rPr>
              <w:t>兒童安全文教基金會(民 109)。</w:t>
            </w:r>
            <w:r w:rsidR="0064049A">
              <w:rPr>
                <w:rFonts w:ascii="標楷體" w:eastAsia="標楷體" w:hAnsi="標楷體" w:cs="標楷體" w:hint="eastAsia"/>
              </w:rPr>
              <w:t>防災安全與</w:t>
            </w:r>
            <w:proofErr w:type="gramStart"/>
            <w:r w:rsidR="0064049A">
              <w:rPr>
                <w:rFonts w:ascii="標楷體" w:eastAsia="標楷體" w:hAnsi="標楷體" w:cs="標楷體" w:hint="eastAsia"/>
              </w:rPr>
              <w:t>食藥安全</w:t>
            </w:r>
            <w:proofErr w:type="gramEnd"/>
            <w:r w:rsidR="0064049A">
              <w:rPr>
                <w:rFonts w:ascii="標楷體" w:eastAsia="標楷體" w:hAnsi="標楷體" w:cs="標楷體" w:hint="eastAsia"/>
              </w:rPr>
              <w:t>課程模組與教師手冊</w:t>
            </w:r>
          </w:p>
        </w:tc>
      </w:tr>
      <w:tr w:rsidR="00011F59" w14:paraId="17D628A6" w14:textId="77777777">
        <w:trPr>
          <w:gridAfter w:val="1"/>
          <w:wAfter w:w="150" w:type="dxa"/>
        </w:trPr>
        <w:tc>
          <w:tcPr>
            <w:tcW w:w="2355" w:type="dxa"/>
            <w:gridSpan w:val="2"/>
            <w:shd w:val="clear" w:color="auto" w:fill="D9D9D9"/>
            <w:vAlign w:val="center"/>
          </w:tcPr>
          <w:p w14:paraId="6C824A44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教學設備/資源</w:t>
            </w:r>
          </w:p>
        </w:tc>
        <w:tc>
          <w:tcPr>
            <w:tcW w:w="7380" w:type="dxa"/>
            <w:gridSpan w:val="4"/>
            <w:vAlign w:val="center"/>
          </w:tcPr>
          <w:p w14:paraId="1A76BBEA" w14:textId="77777777" w:rsidR="00314BD8" w:rsidRPr="003576A6" w:rsidRDefault="00314BD8" w:rsidP="00314B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sz w:val="16"/>
                <w:szCs w:val="16"/>
              </w:rPr>
            </w:pPr>
            <w:r w:rsidRPr="00BE6E60">
              <w:rPr>
                <w:rFonts w:ascii="標楷體" w:eastAsia="標楷體" w:hAnsi="標楷體" w:cs="DFKaiShu-SB-Estd-BF" w:hint="eastAsia"/>
                <w:color w:val="000000" w:themeColor="text1"/>
              </w:rPr>
              <w:t>防災教育宣導短片</w:t>
            </w:r>
            <w:r>
              <w:rPr>
                <w:rFonts w:ascii="標楷體" w:eastAsia="標楷體" w:hAnsi="標楷體" w:cs="DFKaiShu-SB-Estd-BF" w:hint="eastAsia"/>
                <w:color w:val="000000" w:themeColor="text1"/>
              </w:rPr>
              <w:t>-</w:t>
            </w:r>
            <w:r w:rsidRPr="009F7281">
              <w:rPr>
                <w:rFonts w:ascii="標楷體" w:eastAsia="標楷體" w:hAnsi="標楷體" w:cs="DFKaiShu-SB-Estd-BF" w:hint="eastAsia"/>
                <w:color w:val="000000" w:themeColor="text1"/>
              </w:rPr>
              <w:t>防震篇</w:t>
            </w:r>
            <w:r w:rsidRPr="003576A6">
              <w:rPr>
                <w:rFonts w:ascii="標楷體" w:eastAsia="標楷體" w:hAnsi="標楷體" w:cs="標楷體"/>
                <w:sz w:val="16"/>
                <w:szCs w:val="16"/>
              </w:rPr>
              <w:t>https://youtu.be/EkhbE0WkKpU?si=MT590IWfydRg1B4H</w:t>
            </w:r>
          </w:p>
          <w:p w14:paraId="1E7C8264" w14:textId="29A2E948" w:rsidR="00314BD8" w:rsidRPr="00414815" w:rsidRDefault="00314BD8" w:rsidP="00314B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消防防災館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災前</w:t>
            </w:r>
            <w:r>
              <w:rPr>
                <w:rFonts w:ascii="Roboto" w:hAnsi="Roboto"/>
                <w:color w:val="B7B7B7"/>
                <w:sz w:val="14"/>
                <w:szCs w:val="14"/>
                <w:shd w:val="clear" w:color="auto" w:fill="FFFFFF"/>
              </w:rPr>
              <w:t>http://www.tfdp.com.tw/cht/index.php?code=list&amp;ids=51</w:t>
            </w:r>
          </w:p>
          <w:p w14:paraId="6CC12E4B" w14:textId="4A19DC5F" w:rsidR="00314BD8" w:rsidRPr="00414815" w:rsidRDefault="00314BD8" w:rsidP="00314B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消防防災館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災時</w:t>
            </w:r>
            <w:r>
              <w:rPr>
                <w:rFonts w:ascii="Roboto" w:hAnsi="Roboto"/>
                <w:color w:val="B7B7B7"/>
                <w:sz w:val="14"/>
                <w:szCs w:val="14"/>
                <w:shd w:val="clear" w:color="auto" w:fill="FFFFFF"/>
              </w:rPr>
              <w:t>http://www.tfdp.com.tw/cht/index.php?code=list&amp;ids=52</w:t>
            </w:r>
          </w:p>
          <w:p w14:paraId="0A208724" w14:textId="1CED22A8" w:rsidR="00314BD8" w:rsidRDefault="00314BD8" w:rsidP="00314BD8">
            <w:pPr>
              <w:autoSpaceDE w:val="0"/>
              <w:autoSpaceDN w:val="0"/>
              <w:adjustRightInd w:val="0"/>
              <w:rPr>
                <w:rFonts w:ascii="Roboto" w:hAnsi="Roboto"/>
                <w:color w:val="B7B7B7"/>
                <w:sz w:val="14"/>
                <w:szCs w:val="14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消防防災館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災後</w:t>
            </w:r>
            <w:r>
              <w:rPr>
                <w:rFonts w:ascii="Roboto" w:hAnsi="Roboto"/>
                <w:color w:val="B7B7B7"/>
                <w:sz w:val="14"/>
                <w:szCs w:val="14"/>
              </w:rPr>
              <w:t>http://game.tfdp.com.tw/cht/index.php?code=list&amp;ids=53</w:t>
            </w:r>
          </w:p>
          <w:p w14:paraId="5EDB22E2" w14:textId="4D8E9DC2" w:rsidR="00011F59" w:rsidRPr="00314BD8" w:rsidRDefault="00011F59" w:rsidP="00414815">
            <w:pPr>
              <w:rPr>
                <w:rFonts w:ascii="標楷體" w:eastAsia="標楷體" w:hAnsi="標楷體" w:cs="標楷體"/>
              </w:rPr>
            </w:pPr>
          </w:p>
        </w:tc>
      </w:tr>
      <w:tr w:rsidR="00011F59" w14:paraId="354DE4F8" w14:textId="77777777">
        <w:tc>
          <w:tcPr>
            <w:tcW w:w="9885" w:type="dxa"/>
            <w:gridSpan w:val="7"/>
            <w:shd w:val="clear" w:color="auto" w:fill="D9D9D9"/>
          </w:tcPr>
          <w:p w14:paraId="0DE2150A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t>學習活動設計</w:t>
            </w:r>
          </w:p>
        </w:tc>
      </w:tr>
      <w:tr w:rsidR="00011F59" w14:paraId="7A130794" w14:textId="77777777">
        <w:tc>
          <w:tcPr>
            <w:tcW w:w="6870" w:type="dxa"/>
            <w:gridSpan w:val="5"/>
            <w:shd w:val="clear" w:color="auto" w:fill="D9D9D9"/>
          </w:tcPr>
          <w:p w14:paraId="0855CAC0" w14:textId="77777777" w:rsidR="00011F59" w:rsidRDefault="00861D1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學習活動</w:t>
            </w:r>
          </w:p>
        </w:tc>
        <w:tc>
          <w:tcPr>
            <w:tcW w:w="3015" w:type="dxa"/>
            <w:gridSpan w:val="2"/>
            <w:shd w:val="clear" w:color="auto" w:fill="D9D9D9"/>
          </w:tcPr>
          <w:p w14:paraId="378EBDC5" w14:textId="4C19FDFE" w:rsidR="00011F59" w:rsidRDefault="00861D12" w:rsidP="00414815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評量方式/備註</w:t>
            </w:r>
          </w:p>
        </w:tc>
      </w:tr>
      <w:tr w:rsidR="00011F59" w14:paraId="6D149636" w14:textId="77777777" w:rsidTr="00A02CAD">
        <w:trPr>
          <w:trHeight w:val="1608"/>
        </w:trPr>
        <w:tc>
          <w:tcPr>
            <w:tcW w:w="6870" w:type="dxa"/>
            <w:gridSpan w:val="5"/>
          </w:tcPr>
          <w:p w14:paraId="15C1CE08" w14:textId="20FC492A" w:rsidR="00BE6E60" w:rsidRPr="009F7281" w:rsidRDefault="00003F34" w:rsidP="00230220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b/>
                <w:bCs/>
                <w:color w:val="FF0000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【</w:t>
            </w:r>
            <w:r w:rsidR="00230220"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活動一</w:t>
            </w: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】防</w:t>
            </w:r>
            <w:r w:rsidR="00BD1FC1"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震</w:t>
            </w: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，這樣做</w:t>
            </w:r>
          </w:p>
          <w:p w14:paraId="3E548839" w14:textId="25434F1B" w:rsidR="00003F34" w:rsidRPr="00414815" w:rsidRDefault="00BE6E60" w:rsidP="004148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color w:val="0070C0"/>
              </w:rPr>
            </w:pPr>
            <w:r w:rsidRPr="00414815">
              <w:rPr>
                <w:rFonts w:ascii="標楷體" w:eastAsia="標楷體" w:hAnsi="標楷體" w:cs="DFKaiShu-SB-Estd-BF"/>
                <w:color w:val="0070C0"/>
              </w:rPr>
              <w:t xml:space="preserve"> </w:t>
            </w:r>
            <w:r w:rsidR="00230220" w:rsidRPr="00414815">
              <w:rPr>
                <w:rFonts w:ascii="標楷體" w:eastAsia="標楷體" w:hAnsi="標楷體" w:cs="DFKaiShu-SB-Estd-BF" w:hint="eastAsia"/>
                <w:color w:val="0070C0"/>
              </w:rPr>
              <w:t>【第</w:t>
            </w:r>
            <w:r w:rsidR="00230220">
              <w:rPr>
                <w:rFonts w:ascii="標楷體" w:eastAsia="標楷體" w:hAnsi="標楷體" w:cs="DFKaiShu-SB-Estd-BF" w:hint="eastAsia"/>
                <w:color w:val="0070C0"/>
              </w:rPr>
              <w:t>一</w:t>
            </w:r>
            <w:r w:rsidR="00230220" w:rsidRPr="00414815">
              <w:rPr>
                <w:rFonts w:ascii="標楷體" w:eastAsia="標楷體" w:hAnsi="標楷體" w:cs="DFKaiShu-SB-Estd-BF" w:hint="eastAsia"/>
                <w:color w:val="0070C0"/>
              </w:rPr>
              <w:t>節】</w:t>
            </w:r>
          </w:p>
          <w:p w14:paraId="63EEE15B" w14:textId="1C15A104" w:rsidR="003576A6" w:rsidRPr="00230220" w:rsidRDefault="00BD1FC1" w:rsidP="00230220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 w:hanging="218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</w:rPr>
              <w:t>觀看【防災教育宣導短片</w:t>
            </w:r>
            <w:r w:rsidRPr="009F7281">
              <w:rPr>
                <w:rFonts w:ascii="標楷體" w:eastAsia="標楷體" w:hAnsi="標楷體" w:cs="DFKaiShu-SB-Estd-BF"/>
                <w:b/>
                <w:bCs/>
              </w:rPr>
              <w:t xml:space="preserve"> </w:t>
            </w:r>
            <w:r w:rsidRPr="009F7281">
              <w:rPr>
                <w:rFonts w:ascii="標楷體" w:eastAsia="標楷體" w:hAnsi="標楷體" w:cs="DFKaiShu-SB-Estd-BF" w:hint="eastAsia"/>
                <w:b/>
                <w:bCs/>
              </w:rPr>
              <w:t>防震篇】</w:t>
            </w:r>
            <w:r w:rsidR="00003F34" w:rsidRPr="00230220">
              <w:rPr>
                <w:rFonts w:ascii="標楷體" w:eastAsia="標楷體" w:hAnsi="標楷體" w:cs="DFKaiShu-SB-Estd-BF"/>
              </w:rPr>
              <w:t xml:space="preserve">(10 </w:t>
            </w:r>
            <w:r w:rsidR="00003F34" w:rsidRPr="00230220">
              <w:rPr>
                <w:rFonts w:ascii="標楷體" w:eastAsia="標楷體" w:hAnsi="標楷體" w:cs="DFKaiShu-SB-Estd-BF" w:hint="eastAsia"/>
              </w:rPr>
              <w:t>分鐘</w:t>
            </w:r>
            <w:r w:rsidR="00003F34" w:rsidRPr="00230220">
              <w:rPr>
                <w:rFonts w:ascii="標楷體" w:eastAsia="標楷體" w:hAnsi="標楷體" w:cs="DFKaiShu-SB-Estd-BF"/>
              </w:rPr>
              <w:t>)</w:t>
            </w:r>
          </w:p>
          <w:p w14:paraId="5E344045" w14:textId="22944C45" w:rsidR="003576A6" w:rsidRPr="009F7281" w:rsidRDefault="003576A6" w:rsidP="00230220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 w:hanging="249"/>
              <w:rPr>
                <w:rFonts w:ascii="標楷體" w:eastAsia="標楷體" w:hAnsi="標楷體" w:cs="DFKaiShu-SB-Estd-BF"/>
                <w:b/>
                <w:bCs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</w:rPr>
              <w:t>防震準備不可少</w:t>
            </w:r>
            <w:r w:rsidRPr="009F7281">
              <w:rPr>
                <w:rFonts w:ascii="標楷體" w:eastAsia="標楷體" w:hAnsi="標楷體" w:cs="DFKaiShu-SB-Estd-BF"/>
                <w:b/>
                <w:bCs/>
              </w:rPr>
              <w:t>(</w:t>
            </w:r>
            <w:r w:rsidRPr="009F7281">
              <w:rPr>
                <w:rFonts w:ascii="標楷體" w:eastAsia="標楷體" w:hAnsi="標楷體" w:cs="DFKaiShu-SB-Estd-BF" w:hint="eastAsia"/>
                <w:b/>
                <w:bCs/>
              </w:rPr>
              <w:t>震前</w:t>
            </w:r>
            <w:r w:rsidRPr="009F7281">
              <w:rPr>
                <w:rFonts w:ascii="標楷體" w:eastAsia="標楷體" w:hAnsi="標楷體" w:cs="DFKaiShu-SB-Estd-BF"/>
                <w:b/>
                <w:bCs/>
              </w:rPr>
              <w:t>)</w:t>
            </w:r>
            <w:r w:rsidR="009F7281" w:rsidRPr="003576A6">
              <w:rPr>
                <w:rFonts w:ascii="標楷體" w:eastAsia="標楷體" w:hAnsi="標楷體" w:cs="DFKaiShu-SB-Estd-BF"/>
              </w:rPr>
              <w:t xml:space="preserve"> (</w:t>
            </w:r>
            <w:r w:rsidR="009F7281">
              <w:rPr>
                <w:rFonts w:ascii="標楷體" w:eastAsia="標楷體" w:hAnsi="標楷體" w:cs="DFKaiShu-SB-Estd-BF"/>
              </w:rPr>
              <w:t>2</w:t>
            </w:r>
            <w:r w:rsidR="009F7281" w:rsidRPr="003576A6">
              <w:rPr>
                <w:rFonts w:ascii="標楷體" w:eastAsia="標楷體" w:hAnsi="標楷體" w:cs="DFKaiShu-SB-Estd-BF" w:hint="eastAsia"/>
              </w:rPr>
              <w:t>5</w:t>
            </w:r>
            <w:r w:rsidR="009F7281" w:rsidRPr="003576A6">
              <w:rPr>
                <w:rFonts w:ascii="標楷體" w:eastAsia="標楷體" w:hAnsi="標楷體" w:cs="DFKaiShu-SB-Estd-BF"/>
              </w:rPr>
              <w:t xml:space="preserve"> </w:t>
            </w:r>
            <w:r w:rsidR="009F7281" w:rsidRPr="003576A6">
              <w:rPr>
                <w:rFonts w:ascii="標楷體" w:eastAsia="標楷體" w:hAnsi="標楷體" w:cs="DFKaiShu-SB-Estd-BF" w:hint="eastAsia"/>
              </w:rPr>
              <w:t>分鐘</w:t>
            </w:r>
            <w:r w:rsidR="009F7281" w:rsidRPr="003576A6">
              <w:rPr>
                <w:rFonts w:ascii="標楷體" w:eastAsia="標楷體" w:hAnsi="標楷體" w:cs="DFKaiShu-SB-Estd-BF"/>
              </w:rPr>
              <w:t>)</w:t>
            </w:r>
          </w:p>
          <w:p w14:paraId="1AEA0DB4" w14:textId="77777777" w:rsidR="009F7281" w:rsidRDefault="00003F34" w:rsidP="003576A6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3576A6">
              <w:rPr>
                <w:rFonts w:ascii="標楷體" w:eastAsia="標楷體" w:hAnsi="標楷體" w:cs="DFKaiShu-SB-Estd-BF" w:hint="eastAsia"/>
              </w:rPr>
              <w:t>教師詢問學生對於地震前需做哪些準備事項？</w:t>
            </w:r>
          </w:p>
          <w:p w14:paraId="6127D695" w14:textId="03CA9CC7" w:rsidR="003576A6" w:rsidRPr="003576A6" w:rsidRDefault="00003F34" w:rsidP="003576A6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3576A6">
              <w:rPr>
                <w:rFonts w:ascii="標楷體" w:eastAsia="標楷體" w:hAnsi="標楷體" w:cs="DFKaiShu-SB-Estd-BF" w:hint="eastAsia"/>
              </w:rPr>
              <w:t>各小組分享後</w:t>
            </w:r>
            <w:r w:rsidR="00BE6E60" w:rsidRPr="003576A6">
              <w:rPr>
                <w:rFonts w:ascii="標楷體" w:eastAsia="標楷體" w:hAnsi="標楷體" w:cs="DFKaiShu-SB-Estd-BF" w:hint="eastAsia"/>
              </w:rPr>
              <w:t>，</w:t>
            </w:r>
            <w:r w:rsidRPr="003576A6">
              <w:rPr>
                <w:rFonts w:ascii="標楷體" w:eastAsia="標楷體" w:hAnsi="標楷體" w:cs="DFKaiShu-SB-Estd-BF" w:hint="eastAsia"/>
              </w:rPr>
              <w:t>由老師歸納說明</w:t>
            </w:r>
            <w:r w:rsidR="009F7281">
              <w:rPr>
                <w:rFonts w:ascii="標楷體" w:eastAsia="標楷體" w:hAnsi="標楷體" w:cs="DFKaiShu-SB-Estd-BF" w:hint="eastAsia"/>
              </w:rPr>
              <w:t>:</w:t>
            </w:r>
            <w:r w:rsidR="003576A6" w:rsidRPr="003576A6">
              <w:rPr>
                <w:rFonts w:ascii="標楷體" w:eastAsia="標楷體" w:hAnsi="標楷體" w:cs="DFKaiShu-SB-Estd-BF"/>
              </w:rPr>
              <w:t xml:space="preserve"> </w:t>
            </w:r>
          </w:p>
          <w:p w14:paraId="4431CB18" w14:textId="77777777" w:rsidR="00003F34" w:rsidRPr="00414815" w:rsidRDefault="00003F34" w:rsidP="003576A6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/>
              </w:rPr>
              <w:t>(1)</w:t>
            </w:r>
            <w:r w:rsidRPr="00414815">
              <w:rPr>
                <w:rFonts w:ascii="標楷體" w:eastAsia="標楷體" w:hAnsi="標楷體" w:cs="DFKaiShu-SB-Estd-BF" w:hint="eastAsia"/>
              </w:rPr>
              <w:t>家具固定</w:t>
            </w:r>
          </w:p>
          <w:p w14:paraId="45493514" w14:textId="1E45BABF" w:rsidR="00003F34" w:rsidRPr="00414815" w:rsidRDefault="00003F34" w:rsidP="003576A6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/>
              </w:rPr>
              <w:t>(2)</w:t>
            </w:r>
            <w:r w:rsidRPr="00414815">
              <w:rPr>
                <w:rFonts w:ascii="標楷體" w:eastAsia="標楷體" w:hAnsi="標楷體" w:cs="DFKaiShu-SB-Estd-BF" w:hint="eastAsia"/>
              </w:rPr>
              <w:t>家庭防災計畫，例如約定緊急事故地點</w:t>
            </w:r>
          </w:p>
          <w:p w14:paraId="2486268B" w14:textId="77777777" w:rsidR="00011F59" w:rsidRPr="00414815" w:rsidRDefault="00003F34" w:rsidP="003576A6">
            <w:pPr>
              <w:ind w:leftChars="200" w:left="48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/>
              </w:rPr>
              <w:t>(3)</w:t>
            </w:r>
            <w:r w:rsidRPr="00414815">
              <w:rPr>
                <w:rFonts w:ascii="標楷體" w:eastAsia="標楷體" w:hAnsi="標楷體" w:cs="DFKaiShu-SB-Estd-BF" w:hint="eastAsia"/>
              </w:rPr>
              <w:t>防災用品準備：放入物品、放置地點等</w:t>
            </w:r>
          </w:p>
          <w:p w14:paraId="34575679" w14:textId="2E3EBB4C" w:rsidR="00003F34" w:rsidRPr="003576A6" w:rsidRDefault="00003F34" w:rsidP="003576A6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3576A6">
              <w:rPr>
                <w:rFonts w:ascii="標楷體" w:eastAsia="標楷體" w:hAnsi="標楷體" w:cs="DFKaiShu-SB-Estd-BF" w:hint="eastAsia"/>
              </w:rPr>
              <w:t>教室內的震前準備</w:t>
            </w:r>
            <w:r w:rsidRPr="003576A6">
              <w:rPr>
                <w:rFonts w:ascii="標楷體" w:eastAsia="標楷體" w:hAnsi="標楷體" w:cs="DFKaiShu-SB-Estd-BF"/>
              </w:rPr>
              <w:t xml:space="preserve"> </w:t>
            </w:r>
          </w:p>
          <w:p w14:paraId="159D1E86" w14:textId="0317E231" w:rsidR="00003F34" w:rsidRPr="00414815" w:rsidRDefault="00003F34" w:rsidP="003576A6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檢視教室中的震前準備是否有不足之處，那個地方的調整會讓地震來臨時，可以降低災害帶來的傷害？</w:t>
            </w:r>
          </w:p>
          <w:p w14:paraId="47A8C7DB" w14:textId="77777777" w:rsidR="00003F34" w:rsidRPr="00414815" w:rsidRDefault="00003F34" w:rsidP="003576A6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/>
              </w:rPr>
              <w:t>(1)</w:t>
            </w:r>
            <w:r w:rsidRPr="00414815">
              <w:rPr>
                <w:rFonts w:ascii="標楷體" w:eastAsia="標楷體" w:hAnsi="標楷體" w:cs="DFKaiShu-SB-Estd-BF" w:hint="eastAsia"/>
              </w:rPr>
              <w:t>教室懸掛物品的固定</w:t>
            </w:r>
          </w:p>
          <w:p w14:paraId="3107F9D8" w14:textId="77777777" w:rsidR="00003F34" w:rsidRPr="00414815" w:rsidRDefault="00003F34" w:rsidP="003576A6">
            <w:pPr>
              <w:autoSpaceDE w:val="0"/>
              <w:autoSpaceDN w:val="0"/>
              <w:adjustRightInd w:val="0"/>
              <w:ind w:leftChars="200" w:left="48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/>
              </w:rPr>
              <w:t>(2)</w:t>
            </w:r>
            <w:r w:rsidRPr="00414815">
              <w:rPr>
                <w:rFonts w:ascii="標楷體" w:eastAsia="標楷體" w:hAnsi="標楷體" w:cs="DFKaiShu-SB-Estd-BF" w:hint="eastAsia"/>
              </w:rPr>
              <w:t>教室緊急避難包的檢視</w:t>
            </w:r>
          </w:p>
          <w:p w14:paraId="5ABF57EE" w14:textId="30A31338" w:rsidR="00003F34" w:rsidRPr="00230220" w:rsidRDefault="00230220" w:rsidP="00230220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</w:rPr>
              <w:t>檢視與準備</w:t>
            </w:r>
            <w:r w:rsidR="00BE6E60" w:rsidRPr="00230220">
              <w:rPr>
                <w:rFonts w:ascii="標楷體" w:eastAsia="標楷體" w:hAnsi="標楷體" w:cs="DFKaiShu-SB-Estd-BF"/>
              </w:rPr>
              <w:t xml:space="preserve">(5 </w:t>
            </w:r>
            <w:r w:rsidR="00BE6E60" w:rsidRPr="00230220">
              <w:rPr>
                <w:rFonts w:ascii="標楷體" w:eastAsia="標楷體" w:hAnsi="標楷體" w:cs="DFKaiShu-SB-Estd-BF" w:hint="eastAsia"/>
              </w:rPr>
              <w:t>分鐘</w:t>
            </w:r>
            <w:r w:rsidR="00BE6E60" w:rsidRPr="00230220">
              <w:rPr>
                <w:rFonts w:ascii="標楷體" w:eastAsia="標楷體" w:hAnsi="標楷體" w:cs="DFKaiShu-SB-Estd-BF"/>
              </w:rPr>
              <w:t>)</w:t>
            </w:r>
          </w:p>
          <w:p w14:paraId="799D24EB" w14:textId="77777777" w:rsidR="00003F34" w:rsidRPr="009F7281" w:rsidRDefault="00003F34" w:rsidP="009F728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大家可以依地震前準備的學習回到家中和家長分享，並檢視家中是否做好震前準備工作，多一分的準備，則少一分的傷害。</w:t>
            </w:r>
          </w:p>
          <w:p w14:paraId="1C9E34F3" w14:textId="77777777" w:rsidR="00003F34" w:rsidRPr="00414815" w:rsidRDefault="00003F34" w:rsidP="00003F3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7C61FF34" w14:textId="223E9368" w:rsidR="00003F34" w:rsidRPr="00414815" w:rsidRDefault="00003F34" w:rsidP="004148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  <w:color w:val="0070C0"/>
              </w:rPr>
            </w:pPr>
            <w:r w:rsidRPr="00414815">
              <w:rPr>
                <w:rFonts w:ascii="標楷體" w:eastAsia="標楷體" w:hAnsi="標楷體" w:cs="DFKaiShu-SB-Estd-BF" w:hint="eastAsia"/>
                <w:color w:val="0070C0"/>
              </w:rPr>
              <w:t>【第</w:t>
            </w:r>
            <w:r w:rsidR="00BE6E60">
              <w:rPr>
                <w:rFonts w:ascii="標楷體" w:eastAsia="標楷體" w:hAnsi="標楷體" w:cs="DFKaiShu-SB-Estd-BF" w:hint="eastAsia"/>
                <w:color w:val="0070C0"/>
              </w:rPr>
              <w:t>二</w:t>
            </w:r>
            <w:r w:rsidRPr="00414815">
              <w:rPr>
                <w:rFonts w:ascii="標楷體" w:eastAsia="標楷體" w:hAnsi="標楷體" w:cs="DFKaiShu-SB-Estd-BF" w:hint="eastAsia"/>
                <w:color w:val="0070C0"/>
              </w:rPr>
              <w:t>節】</w:t>
            </w:r>
          </w:p>
          <w:p w14:paraId="48B85A20" w14:textId="2940EDC5" w:rsidR="00003F34" w:rsidRPr="00230220" w:rsidRDefault="00003F34" w:rsidP="00230220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000000" w:themeColor="text1"/>
              </w:rPr>
              <w:t>地震中的應變措施</w:t>
            </w:r>
            <w:r w:rsidRPr="00230220">
              <w:rPr>
                <w:rFonts w:ascii="標楷體" w:eastAsia="標楷體" w:hAnsi="標楷體" w:cs="DFKaiShu-SB-Estd-BF"/>
              </w:rPr>
              <w:t xml:space="preserve">(20 </w:t>
            </w:r>
            <w:r w:rsidRPr="00230220">
              <w:rPr>
                <w:rFonts w:ascii="標楷體" w:eastAsia="標楷體" w:hAnsi="標楷體" w:cs="DFKaiShu-SB-Estd-BF" w:hint="eastAsia"/>
              </w:rPr>
              <w:t>分鐘</w:t>
            </w:r>
            <w:r w:rsidRPr="00230220">
              <w:rPr>
                <w:rFonts w:ascii="標楷體" w:eastAsia="標楷體" w:hAnsi="標楷體" w:cs="DFKaiShu-SB-Estd-BF"/>
              </w:rPr>
              <w:t>)</w:t>
            </w:r>
          </w:p>
          <w:p w14:paraId="562969DF" w14:textId="77777777" w:rsidR="009F7281" w:rsidRPr="009F7281" w:rsidRDefault="00003F34" w:rsidP="009F7281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教師詢問學生對於地震中需有哪些應變行為？</w:t>
            </w:r>
          </w:p>
          <w:p w14:paraId="63666579" w14:textId="77CE6FD6" w:rsidR="00003F34" w:rsidRPr="009F7281" w:rsidRDefault="00003F34" w:rsidP="009F7281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各小組分享後由老師歸納說明</w:t>
            </w:r>
            <w:r w:rsidR="009F7281">
              <w:rPr>
                <w:rFonts w:ascii="標楷體" w:eastAsia="標楷體" w:hAnsi="標楷體" w:cs="DFKaiShu-SB-Estd-BF"/>
              </w:rPr>
              <w:t>:</w:t>
            </w:r>
          </w:p>
          <w:p w14:paraId="6A4FC9B7" w14:textId="101A4A0D" w:rsidR="00003F34" w:rsidRPr="009F7281" w:rsidRDefault="00003F34" w:rsidP="009F7281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地震發生時應立刻就地掩護，保護頭部、頸部避免受傷。</w:t>
            </w:r>
          </w:p>
          <w:p w14:paraId="1DEFE9DB" w14:textId="1F621218" w:rsidR="00003F34" w:rsidRPr="009F7281" w:rsidRDefault="00003F34" w:rsidP="009F7281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應立即</w:t>
            </w:r>
            <w:proofErr w:type="gramStart"/>
            <w:r w:rsidRPr="009F7281">
              <w:rPr>
                <w:rFonts w:ascii="標楷體" w:eastAsia="標楷體" w:hAnsi="標楷體" w:cs="DFKaiShu-SB-Estd-BF" w:hint="eastAsia"/>
              </w:rPr>
              <w:t>採</w:t>
            </w:r>
            <w:proofErr w:type="gramEnd"/>
            <w:r w:rsidRPr="009F7281">
              <w:rPr>
                <w:rFonts w:ascii="標楷體" w:eastAsia="標楷體" w:hAnsi="標楷體" w:cs="DFKaiShu-SB-Estd-BF" w:hint="eastAsia"/>
              </w:rPr>
              <w:t>「趴下、掩護、穩住」的動作，可參考【趴下、掩護、穩住抗震保命三步驟】影片，</w:t>
            </w:r>
            <w:proofErr w:type="gramStart"/>
            <w:r w:rsidRPr="009F7281">
              <w:rPr>
                <w:rFonts w:ascii="標楷體" w:eastAsia="標楷體" w:hAnsi="標楷體" w:cs="DFKaiShu-SB-Estd-BF" w:hint="eastAsia"/>
              </w:rPr>
              <w:t>並拆項實際</w:t>
            </w:r>
            <w:proofErr w:type="gramEnd"/>
            <w:r w:rsidRPr="009F7281">
              <w:rPr>
                <w:rFonts w:ascii="標楷體" w:eastAsia="標楷體" w:hAnsi="標楷體" w:cs="DFKaiShu-SB-Estd-BF" w:hint="eastAsia"/>
              </w:rPr>
              <w:t>操作確認每位孩子都能確實完成趴下、掩護、穩住的動作。</w:t>
            </w:r>
          </w:p>
          <w:p w14:paraId="17EB31AE" w14:textId="4C69386B" w:rsidR="00003F34" w:rsidRPr="009F7281" w:rsidRDefault="00003F34" w:rsidP="009F7281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要小心家具、電器、燈具、書櫃或貨架倒塌。</w:t>
            </w:r>
          </w:p>
          <w:p w14:paraId="354663CA" w14:textId="0A681180" w:rsidR="00003F34" w:rsidRPr="009F7281" w:rsidRDefault="00003F34" w:rsidP="009F7281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不同情境下的避難原則，例如在家中</w:t>
            </w:r>
            <w:r w:rsidRPr="009F7281">
              <w:rPr>
                <w:rFonts w:ascii="標楷體" w:eastAsia="標楷體" w:hAnsi="標楷體" w:cs="DFKaiShu-SB-Estd-BF"/>
              </w:rPr>
              <w:t>(</w:t>
            </w:r>
            <w:r w:rsidRPr="009F7281">
              <w:rPr>
                <w:rFonts w:ascii="標楷體" w:eastAsia="標楷體" w:hAnsi="標楷體" w:cs="DFKaiShu-SB-Estd-BF" w:hint="eastAsia"/>
              </w:rPr>
              <w:t>廚房、浴室、房間</w:t>
            </w:r>
            <w:r w:rsidRPr="009F7281">
              <w:rPr>
                <w:rFonts w:ascii="標楷體" w:eastAsia="標楷體" w:hAnsi="標楷體" w:cs="DFKaiShu-SB-Estd-BF"/>
              </w:rPr>
              <w:t>)</w:t>
            </w:r>
            <w:r w:rsidRPr="009F7281">
              <w:rPr>
                <w:rFonts w:ascii="標楷體" w:eastAsia="標楷體" w:hAnsi="標楷體" w:cs="DFKaiShu-SB-Estd-BF" w:hint="eastAsia"/>
              </w:rPr>
              <w:t>、辦公室、工廠、學校</w:t>
            </w:r>
            <w:r w:rsidRPr="009F7281">
              <w:rPr>
                <w:rFonts w:ascii="標楷體" w:eastAsia="標楷體" w:hAnsi="標楷體" w:cs="DFKaiShu-SB-Estd-BF"/>
              </w:rPr>
              <w:t>(</w:t>
            </w:r>
            <w:r w:rsidRPr="009F7281">
              <w:rPr>
                <w:rFonts w:ascii="標楷體" w:eastAsia="標楷體" w:hAnsi="標楷體" w:cs="DFKaiShu-SB-Estd-BF" w:hint="eastAsia"/>
              </w:rPr>
              <w:t>體育館、走廊、實驗室</w:t>
            </w:r>
            <w:r w:rsidRPr="009F7281">
              <w:rPr>
                <w:rFonts w:ascii="標楷體" w:eastAsia="標楷體" w:hAnsi="標楷體" w:cs="DFKaiShu-SB-Estd-BF"/>
              </w:rPr>
              <w:t>)</w:t>
            </w:r>
            <w:r w:rsidRPr="009F7281">
              <w:rPr>
                <w:rFonts w:ascii="標楷體" w:eastAsia="標楷體" w:hAnsi="標楷體" w:cs="DFKaiShu-SB-Estd-BF" w:hint="eastAsia"/>
              </w:rPr>
              <w:t>、補習班等。</w:t>
            </w:r>
          </w:p>
          <w:p w14:paraId="73F49FDE" w14:textId="6688D787" w:rsidR="00A02CAD" w:rsidRPr="00230220" w:rsidRDefault="00A02CAD" w:rsidP="00230220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000000" w:themeColor="text1"/>
              </w:rPr>
              <w:t>地震後的救助工作</w:t>
            </w:r>
            <w:r w:rsidRPr="00230220">
              <w:rPr>
                <w:rFonts w:ascii="標楷體" w:eastAsia="標楷體" w:hAnsi="標楷體" w:cs="DFKaiShu-SB-Estd-BF"/>
              </w:rPr>
              <w:t xml:space="preserve">(15 </w:t>
            </w:r>
            <w:r w:rsidRPr="00230220">
              <w:rPr>
                <w:rFonts w:ascii="標楷體" w:eastAsia="標楷體" w:hAnsi="標楷體" w:cs="DFKaiShu-SB-Estd-BF" w:hint="eastAsia"/>
              </w:rPr>
              <w:t>分鐘</w:t>
            </w:r>
            <w:r w:rsidRPr="00230220">
              <w:rPr>
                <w:rFonts w:ascii="標楷體" w:eastAsia="標楷體" w:hAnsi="標楷體" w:cs="DFKaiShu-SB-Estd-BF"/>
              </w:rPr>
              <w:t>)</w:t>
            </w:r>
          </w:p>
          <w:p w14:paraId="33B8C4A2" w14:textId="77777777" w:rsidR="009F7281" w:rsidRPr="009F7281" w:rsidRDefault="00A02CAD" w:rsidP="009F7281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教師詢問學生對於地震後應有</w:t>
            </w:r>
            <w:proofErr w:type="gramStart"/>
            <w:r w:rsidRPr="009F7281">
              <w:rPr>
                <w:rFonts w:ascii="標楷體" w:eastAsia="標楷體" w:hAnsi="標楷體" w:cs="DFKaiShu-SB-Estd-BF" w:hint="eastAsia"/>
              </w:rPr>
              <w:t>哪些震後</w:t>
            </w:r>
            <w:proofErr w:type="gramEnd"/>
            <w:r w:rsidRPr="009F7281">
              <w:rPr>
                <w:rFonts w:ascii="標楷體" w:eastAsia="標楷體" w:hAnsi="標楷體" w:cs="DFKaiShu-SB-Estd-BF" w:hint="eastAsia"/>
              </w:rPr>
              <w:t>救助行為？</w:t>
            </w:r>
          </w:p>
          <w:p w14:paraId="2023E51F" w14:textId="77777777" w:rsidR="009F7281" w:rsidRDefault="00A02CAD" w:rsidP="00362A35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各小組分享後由老師歸納說明</w:t>
            </w:r>
          </w:p>
          <w:p w14:paraId="1A8B95C8" w14:textId="3D68D42C" w:rsidR="00A02CAD" w:rsidRPr="009F7281" w:rsidRDefault="00A02CAD" w:rsidP="009F7281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proofErr w:type="gramStart"/>
            <w:r w:rsidRPr="009F7281">
              <w:rPr>
                <w:rFonts w:ascii="標楷體" w:eastAsia="標楷體" w:hAnsi="標楷體" w:cs="DFKaiShu-SB-Estd-BF" w:hint="eastAsia"/>
              </w:rPr>
              <w:t>受困時求救</w:t>
            </w:r>
            <w:proofErr w:type="gramEnd"/>
            <w:r w:rsidRPr="009F7281">
              <w:rPr>
                <w:rFonts w:ascii="標楷體" w:eastAsia="標楷體" w:hAnsi="標楷體" w:cs="DFKaiShu-SB-Estd-BF" w:hint="eastAsia"/>
              </w:rPr>
              <w:t>，製造噪音</w:t>
            </w:r>
            <w:r w:rsidRPr="009F7281">
              <w:rPr>
                <w:rFonts w:ascii="標楷體" w:eastAsia="標楷體" w:hAnsi="標楷體" w:cs="DFKaiShu-SB-Estd-BF"/>
              </w:rPr>
              <w:t>(</w:t>
            </w:r>
            <w:r w:rsidRPr="009F7281">
              <w:rPr>
                <w:rFonts w:ascii="標楷體" w:eastAsia="標楷體" w:hAnsi="標楷體" w:cs="DFKaiShu-SB-Estd-BF" w:hint="eastAsia"/>
              </w:rPr>
              <w:t>敲三下</w:t>
            </w:r>
            <w:r w:rsidRPr="009F7281">
              <w:rPr>
                <w:rFonts w:ascii="標楷體" w:eastAsia="標楷體" w:hAnsi="標楷體" w:cs="DFKaiShu-SB-Estd-BF"/>
              </w:rPr>
              <w:t>)</w:t>
            </w:r>
            <w:r w:rsidRPr="009F7281">
              <w:rPr>
                <w:rFonts w:ascii="標楷體" w:eastAsia="標楷體" w:hAnsi="標楷體" w:cs="DFKaiShu-SB-Estd-BF" w:hint="eastAsia"/>
              </w:rPr>
              <w:t>，不要輕舉妄動。</w:t>
            </w:r>
          </w:p>
          <w:p w14:paraId="5F687AE0" w14:textId="24DFEE29" w:rsidR="00A02CAD" w:rsidRPr="009F7281" w:rsidRDefault="00A02CAD" w:rsidP="009F7281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認識居家附近的避難收容所，及其疏散地圖</w:t>
            </w:r>
            <w:r w:rsidRPr="009F7281">
              <w:rPr>
                <w:rFonts w:ascii="標楷體" w:eastAsia="標楷體" w:hAnsi="標楷體" w:cs="DFKaiShu-SB-Estd-BF"/>
              </w:rPr>
              <w:t>(</w:t>
            </w:r>
            <w:r w:rsidRPr="009F7281">
              <w:rPr>
                <w:rFonts w:ascii="標楷體" w:eastAsia="標楷體" w:hAnsi="標楷體" w:cs="DFKaiShu-SB-Estd-BF" w:hint="eastAsia"/>
              </w:rPr>
              <w:t>校園防災地圖</w:t>
            </w:r>
            <w:r w:rsidRPr="009F7281">
              <w:rPr>
                <w:rFonts w:ascii="標楷體" w:eastAsia="標楷體" w:hAnsi="標楷體" w:cs="DFKaiShu-SB-Estd-BF"/>
              </w:rPr>
              <w:t>)</w:t>
            </w:r>
            <w:r w:rsidRPr="009F7281">
              <w:rPr>
                <w:rFonts w:ascii="標楷體" w:eastAsia="標楷體" w:hAnsi="標楷體" w:cs="DFKaiShu-SB-Estd-BF" w:hint="eastAsia"/>
              </w:rPr>
              <w:t>。</w:t>
            </w:r>
          </w:p>
          <w:p w14:paraId="463EC5C1" w14:textId="4BB10008" w:rsidR="00A02CAD" w:rsidRPr="009F7281" w:rsidRDefault="00A02CAD" w:rsidP="009F7281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</w:rPr>
              <w:t>進行防災活動時受傷，可至醫護站或健康中心。</w:t>
            </w:r>
          </w:p>
          <w:p w14:paraId="2BB76D9D" w14:textId="77777777" w:rsidR="0094707C" w:rsidRDefault="0094707C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3697BA26" w14:textId="35DCEB7A" w:rsidR="00A02CAD" w:rsidRPr="00230220" w:rsidRDefault="00230220" w:rsidP="00230220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</w:rPr>
              <w:t>課程統整</w:t>
            </w:r>
            <w:r w:rsidR="0094707C" w:rsidRPr="00230220">
              <w:rPr>
                <w:rFonts w:ascii="標楷體" w:eastAsia="標楷體" w:hAnsi="標楷體" w:cs="DFKaiShu-SB-Estd-BF"/>
              </w:rPr>
              <w:t>(5</w:t>
            </w:r>
            <w:r w:rsidR="0094707C" w:rsidRPr="00230220">
              <w:rPr>
                <w:rFonts w:ascii="標楷體" w:eastAsia="標楷體" w:hAnsi="標楷體" w:cs="DFKaiShu-SB-Estd-BF" w:hint="eastAsia"/>
              </w:rPr>
              <w:t>分鐘</w:t>
            </w:r>
            <w:r w:rsidR="0094707C" w:rsidRPr="00230220">
              <w:rPr>
                <w:rFonts w:ascii="標楷體" w:eastAsia="標楷體" w:hAnsi="標楷體" w:cs="DFKaiShu-SB-Estd-BF"/>
              </w:rPr>
              <w:t>)</w:t>
            </w:r>
          </w:p>
          <w:p w14:paraId="75CD146D" w14:textId="77777777" w:rsidR="00A02CAD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地震來臨時，可針對震前、震中、震後分別做出不同的準備與</w:t>
            </w:r>
            <w:r w:rsidRPr="00414815">
              <w:rPr>
                <w:rFonts w:ascii="標楷體" w:eastAsia="標楷體" w:hAnsi="標楷體" w:cs="DFKaiShu-SB-Estd-BF" w:hint="eastAsia"/>
              </w:rPr>
              <w:lastRenderedPageBreak/>
              <w:t>應變，平時應確實演練，</w:t>
            </w:r>
            <w:proofErr w:type="gramStart"/>
            <w:r w:rsidRPr="00414815">
              <w:rPr>
                <w:rFonts w:ascii="標楷體" w:eastAsia="標楷體" w:hAnsi="標楷體" w:cs="DFKaiShu-SB-Estd-BF" w:hint="eastAsia"/>
              </w:rPr>
              <w:t>震時才能</w:t>
            </w:r>
            <w:proofErr w:type="gramEnd"/>
            <w:r w:rsidRPr="00414815">
              <w:rPr>
                <w:rFonts w:ascii="標楷體" w:eastAsia="標楷體" w:hAnsi="標楷體" w:cs="DFKaiShu-SB-Estd-BF" w:hint="eastAsia"/>
              </w:rPr>
              <w:t>確實避難。</w:t>
            </w:r>
          </w:p>
          <w:p w14:paraId="57958485" w14:textId="77777777" w:rsidR="00A02CAD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1E09C3F3" w14:textId="09C12893" w:rsidR="00A02CAD" w:rsidRPr="009F7281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b/>
                <w:bCs/>
                <w:color w:val="FF0000"/>
              </w:rPr>
            </w:pP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【</w:t>
            </w:r>
            <w:r w:rsidR="00230220"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活動二</w:t>
            </w:r>
            <w:r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】防災</w:t>
            </w:r>
            <w:r w:rsidR="00230220" w:rsidRPr="009F7281">
              <w:rPr>
                <w:rFonts w:ascii="標楷體" w:eastAsia="標楷體" w:hAnsi="標楷體" w:cs="DFKaiShu-SB-Estd-BF" w:hint="eastAsia"/>
                <w:b/>
                <w:bCs/>
                <w:color w:val="FF0000"/>
              </w:rPr>
              <w:t>大使</w:t>
            </w:r>
          </w:p>
          <w:p w14:paraId="318B8C16" w14:textId="639CFFE0" w:rsidR="00230220" w:rsidRPr="009F7281" w:rsidRDefault="00230220" w:rsidP="007B225A">
            <w:pPr>
              <w:jc w:val="center"/>
              <w:rPr>
                <w:rFonts w:ascii="標楷體" w:eastAsia="標楷體" w:hAnsi="標楷體" w:cs="DFKaiShu-SB-Estd-BF"/>
                <w:color w:val="0070C0"/>
              </w:rPr>
            </w:pPr>
            <w:r w:rsidRPr="0094707C">
              <w:rPr>
                <w:rFonts w:ascii="標楷體" w:eastAsia="標楷體" w:hAnsi="標楷體" w:cs="DFKaiShu-SB-Estd-BF" w:hint="eastAsia"/>
                <w:color w:val="0070C0"/>
              </w:rPr>
              <w:t>【</w:t>
            </w:r>
            <w:r w:rsidRPr="009F7281">
              <w:rPr>
                <w:rFonts w:ascii="標楷體" w:eastAsia="標楷體" w:hAnsi="標楷體" w:cs="DFKaiShu-SB-Estd-BF" w:hint="eastAsia"/>
                <w:color w:val="0070C0"/>
              </w:rPr>
              <w:t>第</w:t>
            </w:r>
            <w:r w:rsidR="00AE2BCE">
              <w:rPr>
                <w:rFonts w:ascii="標楷體" w:eastAsia="標楷體" w:hAnsi="標楷體" w:cs="DFKaiShu-SB-Estd-BF" w:hint="eastAsia"/>
                <w:color w:val="0070C0"/>
              </w:rPr>
              <w:t>三</w:t>
            </w:r>
            <w:r w:rsidRPr="009F7281">
              <w:rPr>
                <w:rFonts w:ascii="標楷體" w:eastAsia="標楷體" w:hAnsi="標楷體" w:cs="DFKaiShu-SB-Estd-BF" w:hint="eastAsia"/>
                <w:color w:val="0070C0"/>
              </w:rPr>
              <w:t>節</w:t>
            </w:r>
            <w:r w:rsidRPr="0094707C">
              <w:rPr>
                <w:rFonts w:ascii="標楷體" w:eastAsia="標楷體" w:hAnsi="標楷體" w:cs="DFKaiShu-SB-Estd-BF" w:hint="eastAsia"/>
                <w:color w:val="0070C0"/>
              </w:rPr>
              <w:t>】</w:t>
            </w:r>
          </w:p>
          <w:p w14:paraId="06224DC1" w14:textId="626BEBF2" w:rsidR="00230220" w:rsidRPr="00230220" w:rsidRDefault="00AE2BCE" w:rsidP="00230220">
            <w:pPr>
              <w:pStyle w:val="ab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說明課程目的</w:t>
            </w:r>
            <w:r>
              <w:rPr>
                <w:rFonts w:ascii="標楷體" w:eastAsia="標楷體" w:hAnsi="標楷體" w:hint="eastAsia"/>
              </w:rPr>
              <w:t>:</w:t>
            </w:r>
            <w:r w:rsidR="00230220" w:rsidRPr="00230220">
              <w:rPr>
                <w:rFonts w:ascii="標楷體" w:eastAsia="標楷體" w:hAnsi="標楷體" w:hint="eastAsia"/>
                <w:lang w:eastAsia="zh-HK"/>
              </w:rPr>
              <w:t>臺灣位於地震帶上，每年大小地震不斷</w:t>
            </w:r>
            <w:r w:rsidR="00230220" w:rsidRPr="00230220">
              <w:rPr>
                <w:rFonts w:ascii="標楷體" w:eastAsia="標楷體" w:hAnsi="標楷體" w:hint="eastAsia"/>
              </w:rPr>
              <w:t>，</w:t>
            </w:r>
            <w:r w:rsidR="00230220" w:rsidRPr="00230220">
              <w:rPr>
                <w:rFonts w:ascii="標楷體" w:eastAsia="標楷體" w:hAnsi="標楷體" w:hint="eastAsia"/>
                <w:lang w:eastAsia="zh-HK"/>
              </w:rPr>
              <w:t>歷年來也造成不少重大災害</w:t>
            </w:r>
            <w:r w:rsidR="00230220" w:rsidRPr="00230220">
              <w:rPr>
                <w:rFonts w:ascii="標楷體" w:eastAsia="標楷體" w:hAnsi="標楷體" w:hint="eastAsia"/>
              </w:rPr>
              <w:t>。</w:t>
            </w:r>
            <w:r w:rsidR="00230220" w:rsidRPr="00230220">
              <w:rPr>
                <w:rFonts w:ascii="標楷體" w:eastAsia="標楷體" w:hAnsi="標楷體" w:hint="eastAsia"/>
                <w:lang w:eastAsia="zh-HK"/>
              </w:rPr>
              <w:t>因此平時就要有防災觀念及準備</w:t>
            </w:r>
            <w:r w:rsidR="00230220" w:rsidRPr="00230220">
              <w:rPr>
                <w:rFonts w:ascii="標楷體" w:eastAsia="標楷體" w:hAnsi="標楷體" w:hint="eastAsia"/>
              </w:rPr>
              <w:t>。</w:t>
            </w:r>
            <w:r w:rsidR="00230220" w:rsidRPr="00230220">
              <w:rPr>
                <w:rFonts w:ascii="標楷體" w:eastAsia="標楷體" w:hAnsi="標楷體" w:hint="eastAsia"/>
                <w:lang w:eastAsia="zh-HK"/>
              </w:rPr>
              <w:t>只有我們做防災還不夠</w:t>
            </w:r>
            <w:r w:rsidR="00230220" w:rsidRPr="00230220">
              <w:rPr>
                <w:rFonts w:ascii="標楷體" w:eastAsia="標楷體" w:hAnsi="標楷體" w:hint="eastAsia"/>
              </w:rPr>
              <w:t>，</w:t>
            </w:r>
            <w:r w:rsidR="00230220" w:rsidRPr="00230220">
              <w:rPr>
                <w:rFonts w:ascii="標楷體" w:eastAsia="標楷體" w:hAnsi="標楷體" w:hint="eastAsia"/>
                <w:lang w:eastAsia="zh-HK"/>
              </w:rPr>
              <w:t>現在我們將成為防災大使來推廣大家一起做好防災</w:t>
            </w:r>
            <w:r w:rsidR="00230220" w:rsidRPr="00230220">
              <w:rPr>
                <w:rFonts w:ascii="標楷體" w:eastAsia="標楷體" w:hAnsi="標楷體" w:hint="eastAsia"/>
              </w:rPr>
              <w:t>。</w:t>
            </w:r>
          </w:p>
          <w:p w14:paraId="1B55619A" w14:textId="78BBFF75" w:rsidR="00A02CAD" w:rsidRPr="00AE2BCE" w:rsidRDefault="00A02CAD" w:rsidP="00AE2BCE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AE2BCE">
              <w:rPr>
                <w:rFonts w:ascii="標楷體" w:eastAsia="標楷體" w:hAnsi="標楷體" w:cs="DFKaiShu-SB-Estd-BF" w:hint="eastAsia"/>
              </w:rPr>
              <w:t>發放</w:t>
            </w:r>
            <w:r w:rsidR="00735624">
              <w:rPr>
                <w:rFonts w:ascii="標楷體" w:eastAsia="標楷體" w:hAnsi="標楷體" w:cs="DFKaiShu-SB-Estd-BF" w:hint="eastAsia"/>
              </w:rPr>
              <w:t>&lt;防災海報</w:t>
            </w:r>
            <w:proofErr w:type="gramStart"/>
            <w:r w:rsidR="00735624">
              <w:rPr>
                <w:rFonts w:ascii="標楷體" w:eastAsia="標楷體" w:hAnsi="標楷體" w:cs="DFKaiShu-SB-Estd-BF" w:hint="eastAsia"/>
              </w:rPr>
              <w:t>規晝書</w:t>
            </w:r>
            <w:proofErr w:type="gramEnd"/>
            <w:r w:rsidR="00735624">
              <w:rPr>
                <w:rFonts w:ascii="標楷體" w:eastAsia="標楷體" w:hAnsi="標楷體" w:cs="DFKaiShu-SB-Estd-BF" w:hint="eastAsia"/>
              </w:rPr>
              <w:t>&gt;</w:t>
            </w:r>
            <w:r w:rsidRPr="00AE2BCE">
              <w:rPr>
                <w:rFonts w:ascii="標楷體" w:eastAsia="標楷體" w:hAnsi="標楷體" w:cs="DFKaiShu-SB-Estd-BF" w:hint="eastAsia"/>
              </w:rPr>
              <w:t>，讓學生</w:t>
            </w:r>
            <w:r w:rsidR="00230220" w:rsidRPr="00AE2BCE">
              <w:rPr>
                <w:rFonts w:ascii="標楷體" w:eastAsia="標楷體" w:hAnsi="標楷體" w:cs="DFKaiShu-SB-Estd-BF" w:hint="eastAsia"/>
              </w:rPr>
              <w:t>分組討論</w:t>
            </w:r>
            <w:r w:rsidRPr="00AE2BCE">
              <w:rPr>
                <w:rFonts w:ascii="標楷體" w:eastAsia="標楷體" w:hAnsi="標楷體" w:cs="DFKaiShu-SB-Estd-BF" w:hint="eastAsia"/>
              </w:rPr>
              <w:t>：</w:t>
            </w:r>
          </w:p>
          <w:p w14:paraId="2EA7054B" w14:textId="77777777" w:rsidR="00A20F99" w:rsidRDefault="00A02CAD" w:rsidP="00741DE8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Chars="300" w:left="1200"/>
              <w:rPr>
                <w:rFonts w:ascii="標楷體" w:eastAsia="標楷體" w:hAnsi="標楷體" w:cs="DFKaiShu-SB-Estd-BF"/>
              </w:rPr>
            </w:pPr>
            <w:r w:rsidRPr="00A20F99">
              <w:rPr>
                <w:rFonts w:ascii="標楷體" w:eastAsia="標楷體" w:hAnsi="標楷體" w:cs="DFKaiShu-SB-Estd-BF" w:hint="eastAsia"/>
              </w:rPr>
              <w:t>防</w:t>
            </w:r>
            <w:r w:rsidR="00230220" w:rsidRPr="00A20F99">
              <w:rPr>
                <w:rFonts w:ascii="標楷體" w:eastAsia="標楷體" w:hAnsi="標楷體" w:cs="DFKaiShu-SB-Estd-BF" w:hint="eastAsia"/>
              </w:rPr>
              <w:t>震</w:t>
            </w:r>
            <w:r w:rsidRPr="00A20F99">
              <w:rPr>
                <w:rFonts w:ascii="標楷體" w:eastAsia="標楷體" w:hAnsi="標楷體" w:cs="DFKaiShu-SB-Estd-BF" w:hint="eastAsia"/>
              </w:rPr>
              <w:t>主題</w:t>
            </w:r>
            <w:r w:rsidR="00735624" w:rsidRPr="00A20F99">
              <w:rPr>
                <w:rFonts w:ascii="標楷體" w:eastAsia="標楷體" w:hAnsi="標楷體" w:cs="DFKaiShu-SB-Estd-BF" w:hint="eastAsia"/>
              </w:rPr>
              <w:t>或標題</w:t>
            </w:r>
          </w:p>
          <w:p w14:paraId="60C4D798" w14:textId="38BBA9C8" w:rsidR="00A20F99" w:rsidRDefault="007B225A" w:rsidP="00741DE8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Chars="300" w:left="1200"/>
              <w:rPr>
                <w:rFonts w:ascii="標楷體" w:eastAsia="標楷體" w:hAnsi="標楷體" w:cs="DFKaiShu-SB-Estd-BF"/>
              </w:rPr>
            </w:pPr>
            <w:r w:rsidRPr="00A20F99">
              <w:rPr>
                <w:rFonts w:ascii="標楷體" w:eastAsia="標楷體" w:hAnsi="標楷體" w:cs="DFKaiShu-SB-Estd-BF" w:hint="eastAsia"/>
              </w:rPr>
              <w:t>繪製</w:t>
            </w:r>
            <w:r w:rsidR="00A20F99" w:rsidRPr="00A20F99">
              <w:rPr>
                <w:rFonts w:ascii="標楷體" w:eastAsia="標楷體" w:hAnsi="標楷體" w:cs="DFKaiShu-SB-Estd-BF" w:hint="eastAsia"/>
              </w:rPr>
              <w:t>內容</w:t>
            </w:r>
            <w:r w:rsidR="00A20F99" w:rsidRPr="00A20F99">
              <w:rPr>
                <w:rFonts w:ascii="標楷體" w:eastAsia="標楷體" w:hAnsi="標楷體" w:cs="DFKaiShu-SB-Estd-BF"/>
              </w:rPr>
              <w:t>(</w:t>
            </w:r>
            <w:r w:rsidR="00A20F99" w:rsidRPr="00A20F99">
              <w:rPr>
                <w:rFonts w:ascii="標楷體" w:eastAsia="標楷體" w:hAnsi="標楷體" w:cs="DFKaiShu-SB-Estd-BF" w:hint="eastAsia"/>
              </w:rPr>
              <w:t>災前？中？後?)</w:t>
            </w:r>
          </w:p>
          <w:p w14:paraId="126D27EA" w14:textId="6570C737" w:rsidR="00A20F99" w:rsidRDefault="00A20F99" w:rsidP="00741DE8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Chars="300" w:left="120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>工作分配</w:t>
            </w:r>
          </w:p>
          <w:p w14:paraId="77A9F78F" w14:textId="1E80CDA6" w:rsidR="00A20F99" w:rsidRDefault="00A20F99" w:rsidP="00A20F99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A20F99">
              <w:rPr>
                <w:rFonts w:ascii="標楷體" w:eastAsia="標楷體" w:hAnsi="標楷體" w:cs="DFKaiShu-SB-Estd-BF" w:hint="eastAsia"/>
              </w:rPr>
              <w:t>完成&lt;防災海報</w:t>
            </w:r>
            <w:proofErr w:type="gramStart"/>
            <w:r w:rsidRPr="00A20F99">
              <w:rPr>
                <w:rFonts w:ascii="標楷體" w:eastAsia="標楷體" w:hAnsi="標楷體" w:cs="DFKaiShu-SB-Estd-BF" w:hint="eastAsia"/>
              </w:rPr>
              <w:t>規晝書</w:t>
            </w:r>
            <w:proofErr w:type="gramEnd"/>
            <w:r w:rsidRPr="00A20F99">
              <w:rPr>
                <w:rFonts w:ascii="標楷體" w:eastAsia="標楷體" w:hAnsi="標楷體" w:cs="DFKaiShu-SB-Estd-BF" w:hint="eastAsia"/>
              </w:rPr>
              <w:t>&gt;</w:t>
            </w:r>
          </w:p>
          <w:p w14:paraId="4E5E1B77" w14:textId="2818CA74" w:rsidR="00A20F99" w:rsidRPr="00A20F99" w:rsidRDefault="00A20F99" w:rsidP="00A20F9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DFKaiShu-SB-Estd-BF"/>
              </w:rPr>
            </w:pPr>
            <w:r w:rsidRPr="0094707C">
              <w:rPr>
                <w:rFonts w:ascii="標楷體" w:eastAsia="標楷體" w:hAnsi="標楷體" w:cs="DFKaiShu-SB-Estd-BF" w:hint="eastAsia"/>
                <w:color w:val="0070C0"/>
              </w:rPr>
              <w:t>【</w:t>
            </w:r>
            <w:r w:rsidRPr="009F7281">
              <w:rPr>
                <w:rFonts w:ascii="標楷體" w:eastAsia="標楷體" w:hAnsi="標楷體" w:cs="DFKaiShu-SB-Estd-BF" w:hint="eastAsia"/>
                <w:color w:val="0070C0"/>
              </w:rPr>
              <w:t>第</w:t>
            </w:r>
            <w:r>
              <w:rPr>
                <w:rFonts w:ascii="標楷體" w:eastAsia="標楷體" w:hAnsi="標楷體" w:cs="DFKaiShu-SB-Estd-BF" w:hint="eastAsia"/>
                <w:color w:val="0070C0"/>
              </w:rPr>
              <w:t>四、五</w:t>
            </w:r>
            <w:r w:rsidRPr="009F7281">
              <w:rPr>
                <w:rFonts w:ascii="標楷體" w:eastAsia="標楷體" w:hAnsi="標楷體" w:cs="DFKaiShu-SB-Estd-BF" w:hint="eastAsia"/>
                <w:color w:val="0070C0"/>
              </w:rPr>
              <w:t>節</w:t>
            </w:r>
            <w:r w:rsidRPr="0094707C">
              <w:rPr>
                <w:rFonts w:ascii="標楷體" w:eastAsia="標楷體" w:hAnsi="標楷體" w:cs="DFKaiShu-SB-Estd-BF" w:hint="eastAsia"/>
                <w:color w:val="0070C0"/>
              </w:rPr>
              <w:t>】</w:t>
            </w:r>
          </w:p>
          <w:p w14:paraId="20B4E5C5" w14:textId="0C83FBED" w:rsidR="007B225A" w:rsidRDefault="00A02CAD" w:rsidP="00693648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7B225A">
              <w:rPr>
                <w:rFonts w:ascii="標楷體" w:eastAsia="標楷體" w:hAnsi="標楷體" w:cs="DFKaiShu-SB-Estd-BF" w:hint="eastAsia"/>
              </w:rPr>
              <w:t>小組依</w:t>
            </w:r>
            <w:r w:rsidR="007B225A">
              <w:rPr>
                <w:rFonts w:ascii="標楷體" w:eastAsia="標楷體" w:hAnsi="標楷體" w:cs="DFKaiShu-SB-Estd-BF" w:hint="eastAsia"/>
              </w:rPr>
              <w:t>&lt;防災海報</w:t>
            </w:r>
            <w:proofErr w:type="gramStart"/>
            <w:r w:rsidR="007B225A">
              <w:rPr>
                <w:rFonts w:ascii="標楷體" w:eastAsia="標楷體" w:hAnsi="標楷體" w:cs="DFKaiShu-SB-Estd-BF" w:hint="eastAsia"/>
              </w:rPr>
              <w:t>規晝書</w:t>
            </w:r>
            <w:proofErr w:type="gramEnd"/>
            <w:r w:rsidR="007B225A">
              <w:rPr>
                <w:rFonts w:ascii="標楷體" w:eastAsia="標楷體" w:hAnsi="標楷體" w:cs="DFKaiShu-SB-Estd-BF" w:hint="eastAsia"/>
              </w:rPr>
              <w:t>&gt;</w:t>
            </w:r>
            <w:r w:rsidRPr="007B225A">
              <w:rPr>
                <w:rFonts w:ascii="標楷體" w:eastAsia="標楷體" w:hAnsi="標楷體" w:cs="DFKaiShu-SB-Estd-BF" w:hint="eastAsia"/>
              </w:rPr>
              <w:t>進行防災海報繪製。</w:t>
            </w:r>
          </w:p>
          <w:p w14:paraId="6CAA3DE4" w14:textId="64A4832F" w:rsidR="007B225A" w:rsidRDefault="00AE2BCE" w:rsidP="00693648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7B225A">
              <w:rPr>
                <w:rFonts w:ascii="標楷體" w:eastAsia="標楷體" w:hAnsi="標楷體" w:cs="DFKaiShu-SB-Estd-BF" w:hint="eastAsia"/>
              </w:rPr>
              <w:t>分</w:t>
            </w:r>
            <w:r w:rsidR="00A02CAD" w:rsidRPr="007B225A">
              <w:rPr>
                <w:rFonts w:ascii="標楷體" w:eastAsia="標楷體" w:hAnsi="標楷體" w:cs="DFKaiShu-SB-Estd-BF" w:hint="eastAsia"/>
              </w:rPr>
              <w:t>組</w:t>
            </w:r>
            <w:r w:rsidR="007B225A">
              <w:rPr>
                <w:rFonts w:ascii="標楷體" w:eastAsia="標楷體" w:hAnsi="標楷體" w:cs="DFKaiShu-SB-Estd-BF" w:hint="eastAsia"/>
              </w:rPr>
              <w:t>拿</w:t>
            </w:r>
            <w:r w:rsidR="007B225A" w:rsidRPr="007B225A">
              <w:rPr>
                <w:rFonts w:ascii="標楷體" w:eastAsia="標楷體" w:hAnsi="標楷體" w:cs="DFKaiShu-SB-Estd-BF" w:hint="eastAsia"/>
              </w:rPr>
              <w:t>防震海報上台</w:t>
            </w:r>
            <w:r w:rsidRPr="007B225A">
              <w:rPr>
                <w:rFonts w:ascii="標楷體" w:eastAsia="標楷體" w:hAnsi="標楷體" w:cs="DFKaiShu-SB-Estd-BF" w:hint="eastAsia"/>
              </w:rPr>
              <w:t>練習</w:t>
            </w:r>
            <w:r w:rsidR="00A20F99">
              <w:rPr>
                <w:rFonts w:ascii="標楷體" w:eastAsia="標楷體" w:hAnsi="標楷體" w:cs="DFKaiShu-SB-Estd-BF" w:hint="eastAsia"/>
              </w:rPr>
              <w:t>口頭報告。</w:t>
            </w:r>
          </w:p>
          <w:p w14:paraId="751A2A77" w14:textId="6EA7A36E" w:rsidR="00AE2BCE" w:rsidRPr="00AE2BCE" w:rsidRDefault="00AE2BCE" w:rsidP="00AE2BCE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>
              <w:rPr>
                <w:rFonts w:ascii="標楷體" w:eastAsia="標楷體" w:hAnsi="標楷體" w:cs="DFKaiShu-SB-Estd-BF" w:hint="eastAsia"/>
              </w:rPr>
              <w:t>各</w:t>
            </w:r>
            <w:r w:rsidR="007B225A">
              <w:rPr>
                <w:rFonts w:ascii="標楷體" w:eastAsia="標楷體" w:hAnsi="標楷體" w:cs="DFKaiShu-SB-Estd-BF" w:hint="eastAsia"/>
              </w:rPr>
              <w:t>小</w:t>
            </w:r>
            <w:r>
              <w:rPr>
                <w:rFonts w:ascii="標楷體" w:eastAsia="標楷體" w:hAnsi="標楷體" w:cs="DFKaiShu-SB-Estd-BF" w:hint="eastAsia"/>
              </w:rPr>
              <w:t>組</w:t>
            </w:r>
            <w:r w:rsidR="00A20F99">
              <w:rPr>
                <w:rFonts w:ascii="標楷體" w:eastAsia="標楷體" w:hAnsi="標楷體" w:cs="DFKaiShu-SB-Estd-BF" w:hint="eastAsia"/>
              </w:rPr>
              <w:t>化身為防災大使</w:t>
            </w:r>
            <w:r>
              <w:rPr>
                <w:rFonts w:ascii="標楷體" w:eastAsia="標楷體" w:hAnsi="標楷體" w:cs="DFKaiShu-SB-Estd-BF" w:hint="eastAsia"/>
              </w:rPr>
              <w:t>到三年級教室進行</w:t>
            </w:r>
            <w:r w:rsidRPr="00414815">
              <w:rPr>
                <w:rFonts w:ascii="標楷體" w:eastAsia="標楷體" w:hAnsi="標楷體" w:cs="DFKaiShu-SB-Estd-BF" w:hint="eastAsia"/>
              </w:rPr>
              <w:t>防</w:t>
            </w:r>
            <w:r>
              <w:rPr>
                <w:rFonts w:ascii="標楷體" w:eastAsia="標楷體" w:hAnsi="標楷體" w:cs="DFKaiShu-SB-Estd-BF" w:hint="eastAsia"/>
              </w:rPr>
              <w:t>震</w:t>
            </w:r>
            <w:r w:rsidR="00A20F99">
              <w:rPr>
                <w:rFonts w:ascii="標楷體" w:eastAsia="標楷體" w:hAnsi="標楷體" w:cs="DFKaiShu-SB-Estd-BF" w:hint="eastAsia"/>
              </w:rPr>
              <w:t>宣導。</w:t>
            </w:r>
          </w:p>
          <w:p w14:paraId="47430C1A" w14:textId="77777777" w:rsidR="00A02CAD" w:rsidRPr="00AE2BCE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72341C8E" w14:textId="77777777" w:rsidR="00A02CAD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【課程統整】</w:t>
            </w:r>
          </w:p>
          <w:p w14:paraId="54386EFE" w14:textId="77777777" w:rsidR="00A02CAD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「防災準備好，災時沒</w:t>
            </w:r>
            <w:proofErr w:type="gramStart"/>
            <w:r w:rsidRPr="00414815">
              <w:rPr>
                <w:rFonts w:ascii="標楷體" w:eastAsia="標楷體" w:hAnsi="標楷體" w:cs="DFKaiShu-SB-Estd-BF" w:hint="eastAsia"/>
              </w:rPr>
              <w:t>煩惱」</w:t>
            </w:r>
            <w:proofErr w:type="gramEnd"/>
            <w:r w:rsidRPr="00414815">
              <w:rPr>
                <w:rFonts w:ascii="標楷體" w:eastAsia="標楷體" w:hAnsi="標楷體" w:cs="DFKaiShu-SB-Estd-BF" w:hint="eastAsia"/>
              </w:rPr>
              <w:t>充分了解遇到各項災害時的防災行動，並將其透過海報進行宣導，能讓每個人在面對時，都能有更充分的準備與應對。</w:t>
            </w:r>
          </w:p>
        </w:tc>
        <w:tc>
          <w:tcPr>
            <w:tcW w:w="3015" w:type="dxa"/>
            <w:gridSpan w:val="2"/>
          </w:tcPr>
          <w:p w14:paraId="1406E669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42579533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2FB7683E" w14:textId="5E240E4D" w:rsidR="00BD1FC1" w:rsidRPr="003576A6" w:rsidRDefault="00003F34" w:rsidP="009F7281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sz w:val="16"/>
                <w:szCs w:val="16"/>
              </w:rPr>
            </w:pPr>
            <w:r w:rsidRPr="00BE6E60">
              <w:rPr>
                <w:rFonts w:ascii="標楷體" w:eastAsia="標楷體" w:hAnsi="標楷體" w:cs="DFKaiShu-SB-Estd-BF" w:hint="eastAsia"/>
                <w:color w:val="000000" w:themeColor="text1"/>
              </w:rPr>
              <w:t>防災教育宣導短片</w:t>
            </w:r>
            <w:r w:rsidR="009F7281">
              <w:rPr>
                <w:rFonts w:ascii="標楷體" w:eastAsia="標楷體" w:hAnsi="標楷體" w:cs="DFKaiShu-SB-Estd-BF" w:hint="eastAsia"/>
                <w:color w:val="000000" w:themeColor="text1"/>
              </w:rPr>
              <w:t>-</w:t>
            </w:r>
            <w:r w:rsidR="009F7281" w:rsidRPr="009F7281">
              <w:rPr>
                <w:rFonts w:ascii="標楷體" w:eastAsia="標楷體" w:hAnsi="標楷體" w:cs="DFKaiShu-SB-Estd-BF" w:hint="eastAsia"/>
                <w:color w:val="000000" w:themeColor="text1"/>
              </w:rPr>
              <w:t>防震篇</w:t>
            </w:r>
            <w:r w:rsidR="00BD1FC1" w:rsidRPr="003576A6">
              <w:rPr>
                <w:rFonts w:ascii="標楷體" w:eastAsia="標楷體" w:hAnsi="標楷體" w:cs="標楷體"/>
                <w:sz w:val="16"/>
                <w:szCs w:val="16"/>
              </w:rPr>
              <w:t>https://youtu.be/EkhbE0WkKpU?si=MT590IWfydRg1B4H</w:t>
            </w:r>
          </w:p>
          <w:p w14:paraId="055C185E" w14:textId="0EED269C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0969210A" w14:textId="132F10A6" w:rsidR="00003F34" w:rsidRPr="00414815" w:rsidRDefault="00003F34" w:rsidP="00003F34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消防防災館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災前</w:t>
            </w:r>
          </w:p>
          <w:p w14:paraId="2DD28FE4" w14:textId="2274AA86" w:rsidR="00011F59" w:rsidRPr="00414815" w:rsidRDefault="00BE6E60">
            <w:pPr>
              <w:rPr>
                <w:rFonts w:ascii="標楷體" w:eastAsia="標楷體" w:hAnsi="標楷體" w:cs="標楷體"/>
              </w:rPr>
            </w:pPr>
            <w:r>
              <w:rPr>
                <w:rFonts w:ascii="Roboto" w:hAnsi="Roboto"/>
                <w:color w:val="B7B7B7"/>
                <w:sz w:val="14"/>
                <w:szCs w:val="14"/>
                <w:shd w:val="clear" w:color="auto" w:fill="FFFFFF"/>
              </w:rPr>
              <w:t>http://www.tfdp.com.tw/cht/index.php?code=list&amp;ids=51</w:t>
            </w:r>
          </w:p>
          <w:p w14:paraId="01E6FC77" w14:textId="3D19C861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15702485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0A35BA25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4A32CDEB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1A129E38" w14:textId="1DE63AF7" w:rsidR="00011F59" w:rsidRDefault="00011F59">
            <w:pPr>
              <w:rPr>
                <w:rFonts w:ascii="標楷體" w:eastAsia="標楷體" w:hAnsi="標楷體" w:cs="標楷體"/>
              </w:rPr>
            </w:pPr>
          </w:p>
          <w:p w14:paraId="2470D7E5" w14:textId="77777777" w:rsidR="003576A6" w:rsidRPr="00414815" w:rsidRDefault="003576A6">
            <w:pPr>
              <w:rPr>
                <w:rFonts w:ascii="標楷體" w:eastAsia="標楷體" w:hAnsi="標楷體" w:cs="標楷體"/>
              </w:rPr>
            </w:pPr>
          </w:p>
          <w:p w14:paraId="574C88C2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77BC0EE2" w14:textId="2128FD38" w:rsidR="00011F59" w:rsidRDefault="00011F59">
            <w:pPr>
              <w:rPr>
                <w:rFonts w:ascii="標楷體" w:eastAsia="標楷體" w:hAnsi="標楷體" w:cs="標楷體"/>
              </w:rPr>
            </w:pPr>
          </w:p>
          <w:p w14:paraId="3C8707DD" w14:textId="388FC2C3" w:rsidR="009F7281" w:rsidRDefault="009F7281">
            <w:pPr>
              <w:rPr>
                <w:rFonts w:ascii="標楷體" w:eastAsia="標楷體" w:hAnsi="標楷體" w:cs="標楷體"/>
              </w:rPr>
            </w:pPr>
          </w:p>
          <w:p w14:paraId="7E2F8CD3" w14:textId="013A80A1" w:rsidR="009F7281" w:rsidRDefault="009F7281">
            <w:pPr>
              <w:rPr>
                <w:rFonts w:ascii="標楷體" w:eastAsia="標楷體" w:hAnsi="標楷體" w:cs="標楷體"/>
              </w:rPr>
            </w:pPr>
          </w:p>
          <w:p w14:paraId="3C654B46" w14:textId="15058B69" w:rsidR="009F7281" w:rsidRDefault="009F7281">
            <w:pPr>
              <w:rPr>
                <w:rFonts w:ascii="標楷體" w:eastAsia="標楷體" w:hAnsi="標楷體" w:cs="標楷體"/>
              </w:rPr>
            </w:pPr>
          </w:p>
          <w:p w14:paraId="10C1E4F5" w14:textId="77777777" w:rsidR="009F7281" w:rsidRPr="00414815" w:rsidRDefault="009F7281">
            <w:pPr>
              <w:rPr>
                <w:rFonts w:ascii="標楷體" w:eastAsia="標楷體" w:hAnsi="標楷體" w:cs="標楷體"/>
              </w:rPr>
            </w:pPr>
          </w:p>
          <w:p w14:paraId="4D4934BB" w14:textId="77777777" w:rsidR="009F7281" w:rsidRPr="00414815" w:rsidRDefault="009F7281" w:rsidP="009F728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消防防災館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災時</w:t>
            </w:r>
          </w:p>
          <w:p w14:paraId="4D6C35C9" w14:textId="20FBF606" w:rsidR="00011F59" w:rsidRPr="00414815" w:rsidRDefault="0094707C" w:rsidP="00003F34">
            <w:pPr>
              <w:rPr>
                <w:rFonts w:ascii="標楷體" w:eastAsia="標楷體" w:hAnsi="標楷體" w:cs="標楷體"/>
              </w:rPr>
            </w:pPr>
            <w:r>
              <w:rPr>
                <w:rFonts w:ascii="Roboto" w:hAnsi="Roboto"/>
                <w:color w:val="B7B7B7"/>
                <w:sz w:val="14"/>
                <w:szCs w:val="14"/>
                <w:shd w:val="clear" w:color="auto" w:fill="FFFFFF"/>
              </w:rPr>
              <w:t>http://www.tfdp.com.tw/cht/index.php?code=list&amp;ids=52</w:t>
            </w:r>
          </w:p>
          <w:p w14:paraId="16D7301F" w14:textId="3523E520" w:rsidR="009F7281" w:rsidRDefault="009F7281" w:rsidP="009F728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40CB2B38" w14:textId="77777777" w:rsidR="009F7281" w:rsidRDefault="009F7281" w:rsidP="009F7281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61F4AA5F" w14:textId="714B5E91" w:rsidR="009F7281" w:rsidRPr="00414815" w:rsidRDefault="009F7281" w:rsidP="009F7281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實作評量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完成「趴下、掩護、穩住」的動作</w:t>
            </w:r>
          </w:p>
          <w:p w14:paraId="389C3DCA" w14:textId="77777777" w:rsidR="00011F59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口語評量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地震中、後的因應措施及應變行為</w:t>
            </w:r>
          </w:p>
          <w:p w14:paraId="5CFB35DD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3D69EED2" w14:textId="77777777" w:rsidR="009F7281" w:rsidRDefault="009F7281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09FD90E9" w14:textId="77777777" w:rsidR="009F7281" w:rsidRDefault="009F7281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07CAB1DA" w14:textId="77777777" w:rsidR="009F7281" w:rsidRDefault="009F7281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2C4E4411" w14:textId="5FACEB45" w:rsidR="00A02CAD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消防防災館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災後</w:t>
            </w:r>
          </w:p>
          <w:p w14:paraId="1111FE83" w14:textId="77777777" w:rsidR="0094707C" w:rsidRDefault="0094707C" w:rsidP="0094707C">
            <w:pPr>
              <w:pStyle w:val="mdcmn04link"/>
              <w:shd w:val="clear" w:color="auto" w:fill="FFFFFF"/>
              <w:spacing w:before="60" w:beforeAutospacing="0" w:after="0" w:afterAutospacing="0"/>
              <w:rPr>
                <w:rFonts w:ascii="Roboto" w:hAnsi="Roboto"/>
                <w:color w:val="B7B7B7"/>
                <w:sz w:val="14"/>
                <w:szCs w:val="14"/>
              </w:rPr>
            </w:pPr>
            <w:r>
              <w:rPr>
                <w:rFonts w:ascii="Roboto" w:hAnsi="Roboto"/>
                <w:color w:val="B7B7B7"/>
                <w:sz w:val="14"/>
                <w:szCs w:val="14"/>
              </w:rPr>
              <w:t>http://game.tfdp.com.tw/cht/index.php?code=list&amp;ids=53</w:t>
            </w:r>
          </w:p>
          <w:p w14:paraId="5195FF6A" w14:textId="0615AE5F" w:rsidR="00011F59" w:rsidRPr="00414815" w:rsidRDefault="00A02CAD" w:rsidP="00A02CAD">
            <w:pPr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/>
                <w:noProof/>
              </w:rPr>
              <w:t xml:space="preserve"> </w:t>
            </w:r>
          </w:p>
          <w:p w14:paraId="02746B0A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473B16D4" w14:textId="77777777" w:rsidR="00011F59" w:rsidRPr="0094707C" w:rsidRDefault="00011F59">
            <w:pPr>
              <w:rPr>
                <w:rFonts w:ascii="標楷體" w:eastAsia="標楷體" w:hAnsi="標楷體" w:cs="標楷體"/>
              </w:rPr>
            </w:pPr>
          </w:p>
          <w:p w14:paraId="40E7A5B3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11CC96FA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70C8AB37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5D5D583C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7E6F550F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101F0A8D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11E47E7E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2FBB1C02" w14:textId="77777777" w:rsidR="00AE2BCE" w:rsidRDefault="00AE2BCE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640E3740" w14:textId="77777777" w:rsidR="00AE2BCE" w:rsidRDefault="00AE2BCE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05D57541" w14:textId="382E520B" w:rsidR="00011F59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口頭評量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依各組主題進行討論與分享，並完成學習單討論</w:t>
            </w:r>
          </w:p>
          <w:p w14:paraId="68FFEB0B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3CE8FA2F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50D2BA36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3F3E7AFD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5B011FCA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552D6717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19761376" w14:textId="09AFC14F" w:rsidR="00A20F99" w:rsidRPr="00414815" w:rsidRDefault="00A02CAD" w:rsidP="00A20F99">
            <w:pPr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實作評量</w:t>
            </w:r>
            <w:r w:rsidRPr="00414815">
              <w:rPr>
                <w:rFonts w:ascii="標楷體" w:eastAsia="標楷體" w:hAnsi="標楷體" w:cs="DFKaiShu-SB-Estd-BF"/>
              </w:rPr>
              <w:t>-</w:t>
            </w:r>
            <w:r w:rsidRPr="00414815">
              <w:rPr>
                <w:rFonts w:ascii="標楷體" w:eastAsia="標楷體" w:hAnsi="標楷體" w:cs="DFKaiShu-SB-Estd-BF" w:hint="eastAsia"/>
              </w:rPr>
              <w:t>依各主題完成繪製海報</w:t>
            </w:r>
            <w:r w:rsidR="00A20F99">
              <w:rPr>
                <w:rFonts w:ascii="標楷體" w:eastAsia="標楷體" w:hAnsi="標楷體" w:cs="DFKaiShu-SB-Estd-BF" w:hint="eastAsia"/>
              </w:rPr>
              <w:t>。(</w:t>
            </w:r>
            <w:r w:rsidR="00A20F99">
              <w:rPr>
                <w:rFonts w:ascii="標楷體" w:eastAsia="標楷體" w:hAnsi="標楷體" w:cs="標楷體" w:hint="eastAsia"/>
              </w:rPr>
              <w:t>也可請美勞老師協助指導學生完海報。)</w:t>
            </w:r>
          </w:p>
          <w:p w14:paraId="06DCFB22" w14:textId="09BCC06D" w:rsidR="00011F59" w:rsidRPr="00414815" w:rsidRDefault="00A20F99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DFKaiShu-SB-Estd-BF" w:hint="eastAsia"/>
              </w:rPr>
              <w:t>口頭</w:t>
            </w:r>
            <w:r w:rsidR="00A02CAD" w:rsidRPr="00414815">
              <w:rPr>
                <w:rFonts w:ascii="標楷體" w:eastAsia="標楷體" w:hAnsi="標楷體" w:cs="DFKaiShu-SB-Estd-BF" w:hint="eastAsia"/>
              </w:rPr>
              <w:t>評量</w:t>
            </w:r>
            <w:r w:rsidR="00A02CAD" w:rsidRPr="00414815">
              <w:rPr>
                <w:rFonts w:ascii="標楷體" w:eastAsia="標楷體" w:hAnsi="標楷體" w:cs="DFKaiShu-SB-Estd-BF"/>
              </w:rPr>
              <w:t>-</w:t>
            </w:r>
            <w:r>
              <w:rPr>
                <w:rFonts w:ascii="標楷體" w:eastAsia="標楷體" w:hAnsi="標楷體" w:cs="DFKaiShu-SB-Estd-BF" w:hint="eastAsia"/>
              </w:rPr>
              <w:t>依任務完成宣導。</w:t>
            </w:r>
          </w:p>
          <w:p w14:paraId="669B0D68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  <w:p w14:paraId="655E489D" w14:textId="77777777" w:rsidR="00011F59" w:rsidRPr="00414815" w:rsidRDefault="00011F59">
            <w:pPr>
              <w:rPr>
                <w:rFonts w:ascii="標楷體" w:eastAsia="標楷體" w:hAnsi="標楷體" w:cs="標楷體"/>
              </w:rPr>
            </w:pPr>
          </w:p>
        </w:tc>
      </w:tr>
      <w:tr w:rsidR="00011F59" w14:paraId="3799F5CD" w14:textId="77777777">
        <w:trPr>
          <w:trHeight w:val="2595"/>
        </w:trPr>
        <w:tc>
          <w:tcPr>
            <w:tcW w:w="2250" w:type="dxa"/>
            <w:shd w:val="clear" w:color="auto" w:fill="BFBFBF"/>
            <w:vAlign w:val="center"/>
          </w:tcPr>
          <w:p w14:paraId="49D37407" w14:textId="77777777" w:rsidR="00011F59" w:rsidRPr="00414815" w:rsidRDefault="00861D12">
            <w:pPr>
              <w:jc w:val="center"/>
              <w:rPr>
                <w:rFonts w:ascii="標楷體" w:eastAsia="標楷體" w:hAnsi="標楷體" w:cs="標楷體"/>
              </w:rPr>
            </w:pPr>
            <w:r w:rsidRPr="00414815">
              <w:rPr>
                <w:rFonts w:ascii="標楷體" w:eastAsia="標楷體" w:hAnsi="標楷體" w:cs="標楷體"/>
              </w:rPr>
              <w:lastRenderedPageBreak/>
              <w:t>總結性學習評量</w:t>
            </w:r>
          </w:p>
        </w:tc>
        <w:tc>
          <w:tcPr>
            <w:tcW w:w="7635" w:type="dxa"/>
            <w:gridSpan w:val="6"/>
            <w:vAlign w:val="center"/>
          </w:tcPr>
          <w:p w14:paraId="50170549" w14:textId="77777777" w:rsidR="00A02CAD" w:rsidRPr="00414815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個人：</w:t>
            </w:r>
          </w:p>
          <w:p w14:paraId="336CAD7E" w14:textId="77777777" w:rsidR="00A20F99" w:rsidRDefault="00A02CAD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能了解防震措施及疏散避難基本技巧，找出預防方法以減低傷害，並熟悉演練減低或避免危險的方法。</w:t>
            </w:r>
          </w:p>
          <w:p w14:paraId="44736B71" w14:textId="77777777" w:rsidR="00A20F99" w:rsidRDefault="00A02CAD" w:rsidP="006759BE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A20F99">
              <w:rPr>
                <w:rFonts w:ascii="標楷體" w:eastAsia="標楷體" w:hAnsi="標楷體" w:cs="DFKaiShu-SB-Estd-BF" w:hint="eastAsia"/>
              </w:rPr>
              <w:t>動作演練：趴下</w:t>
            </w:r>
            <w:r w:rsidRPr="00A20F99">
              <w:rPr>
                <w:rFonts w:ascii="標楷體" w:eastAsia="標楷體" w:hAnsi="標楷體" w:cs="DFKaiShu-SB-Estd-BF"/>
              </w:rPr>
              <w:t>(</w:t>
            </w:r>
            <w:r w:rsidRPr="00A20F99">
              <w:rPr>
                <w:rFonts w:ascii="標楷體" w:eastAsia="標楷體" w:hAnsi="標楷體" w:cs="DFKaiShu-SB-Estd-BF" w:hint="eastAsia"/>
              </w:rPr>
              <w:t>頭部比肩膀及</w:t>
            </w:r>
            <w:proofErr w:type="gramStart"/>
            <w:r w:rsidRPr="00A20F99">
              <w:rPr>
                <w:rFonts w:ascii="標楷體" w:eastAsia="標楷體" w:hAnsi="標楷體" w:cs="DFKaiShu-SB-Estd-BF" w:hint="eastAsia"/>
              </w:rPr>
              <w:t>保護物低</w:t>
            </w:r>
            <w:proofErr w:type="gramEnd"/>
            <w:r w:rsidRPr="00A20F99">
              <w:rPr>
                <w:rFonts w:ascii="標楷體" w:eastAsia="標楷體" w:hAnsi="標楷體" w:cs="DFKaiShu-SB-Estd-BF"/>
              </w:rPr>
              <w:t>)</w:t>
            </w:r>
            <w:r w:rsidRPr="00A20F99">
              <w:rPr>
                <w:rFonts w:ascii="標楷體" w:eastAsia="標楷體" w:hAnsi="標楷體" w:cs="DFKaiShu-SB-Estd-BF" w:hint="eastAsia"/>
              </w:rPr>
              <w:t>、掩護</w:t>
            </w:r>
            <w:r w:rsidRPr="00A20F99">
              <w:rPr>
                <w:rFonts w:ascii="標楷體" w:eastAsia="標楷體" w:hAnsi="標楷體" w:cs="DFKaiShu-SB-Estd-BF"/>
              </w:rPr>
              <w:t>(</w:t>
            </w:r>
            <w:r w:rsidRPr="00A20F99">
              <w:rPr>
                <w:rFonts w:ascii="標楷體" w:eastAsia="標楷體" w:hAnsi="標楷體" w:cs="DFKaiShu-SB-Estd-BF" w:hint="eastAsia"/>
              </w:rPr>
              <w:t>以物品保護頭部</w:t>
            </w:r>
            <w:r w:rsidRPr="00A20F99">
              <w:rPr>
                <w:rFonts w:ascii="標楷體" w:eastAsia="標楷體" w:hAnsi="標楷體" w:cs="DFKaiShu-SB-Estd-BF"/>
              </w:rPr>
              <w:t>)</w:t>
            </w:r>
            <w:r w:rsidRPr="00A20F99">
              <w:rPr>
                <w:rFonts w:ascii="標楷體" w:eastAsia="標楷體" w:hAnsi="標楷體" w:cs="DFKaiShu-SB-Estd-BF" w:hint="eastAsia"/>
              </w:rPr>
              <w:t>、穩住</w:t>
            </w:r>
            <w:r w:rsidRPr="00A20F99">
              <w:rPr>
                <w:rFonts w:ascii="標楷體" w:eastAsia="標楷體" w:hAnsi="標楷體" w:cs="DFKaiShu-SB-Estd-BF"/>
              </w:rPr>
              <w:t>(</w:t>
            </w:r>
            <w:r w:rsidRPr="00A20F99">
              <w:rPr>
                <w:rFonts w:ascii="標楷體" w:eastAsia="標楷體" w:hAnsi="標楷體" w:cs="DFKaiShu-SB-Estd-BF" w:hint="eastAsia"/>
              </w:rPr>
              <w:t>抓住桌腳</w:t>
            </w:r>
            <w:r w:rsidRPr="00A20F99">
              <w:rPr>
                <w:rFonts w:ascii="標楷體" w:eastAsia="標楷體" w:hAnsi="標楷體" w:cs="DFKaiShu-SB-Estd-BF"/>
              </w:rPr>
              <w:t>)</w:t>
            </w:r>
          </w:p>
          <w:p w14:paraId="7ADE56AC" w14:textId="1AEDB05C" w:rsidR="00A02CAD" w:rsidRPr="00A20F99" w:rsidRDefault="00A02CAD" w:rsidP="006759BE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DFKaiShu-SB-Estd-BF"/>
              </w:rPr>
            </w:pPr>
            <w:r w:rsidRPr="00A20F99">
              <w:rPr>
                <w:rFonts w:ascii="標楷體" w:eastAsia="標楷體" w:hAnsi="標楷體" w:cs="DFKaiShu-SB-Estd-BF" w:hint="eastAsia"/>
              </w:rPr>
              <w:t>疏散演練：不推、不語、不跑，攜帶物品或以手保護頭部，能至集合地點集合</w:t>
            </w:r>
          </w:p>
          <w:p w14:paraId="7795FC11" w14:textId="77777777" w:rsidR="00A20F99" w:rsidRPr="00A20F99" w:rsidRDefault="00A20F99" w:rsidP="00A02CAD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</w:p>
          <w:p w14:paraId="75CD94F3" w14:textId="77777777" w:rsidR="00A20F99" w:rsidRDefault="00A02CAD" w:rsidP="00A20F99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</w:rPr>
            </w:pPr>
            <w:r w:rsidRPr="00414815">
              <w:rPr>
                <w:rFonts w:ascii="標楷體" w:eastAsia="標楷體" w:hAnsi="標楷體" w:cs="DFKaiShu-SB-Estd-BF" w:hint="eastAsia"/>
              </w:rPr>
              <w:t>小組：</w:t>
            </w:r>
          </w:p>
          <w:p w14:paraId="7C1B1FA5" w14:textId="7E289448" w:rsidR="00011F59" w:rsidRPr="00A20F99" w:rsidRDefault="00A02CAD" w:rsidP="00A20F99">
            <w:pPr>
              <w:pStyle w:val="ab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</w:rPr>
            </w:pPr>
            <w:r w:rsidRPr="00A20F99">
              <w:rPr>
                <w:rFonts w:ascii="標楷體" w:eastAsia="標楷體" w:hAnsi="標楷體" w:cs="DFKaiShu-SB-Estd-BF" w:hint="eastAsia"/>
              </w:rPr>
              <w:t>感受防災生活行動的重要性，繪製各防災主題海報實踐預防災害的生活策略。</w:t>
            </w:r>
          </w:p>
        </w:tc>
      </w:tr>
    </w:tbl>
    <w:p w14:paraId="287792DD" w14:textId="77777777" w:rsidR="00011F59" w:rsidRDefault="00011F59">
      <w:pPr>
        <w:spacing w:line="400" w:lineRule="auto"/>
        <w:rPr>
          <w:rFonts w:ascii="標楷體" w:eastAsia="標楷體" w:hAnsi="標楷體" w:cs="標楷體"/>
        </w:rPr>
      </w:pPr>
    </w:p>
    <w:p w14:paraId="0E49F683" w14:textId="7CBD0435" w:rsidR="00011F59" w:rsidRPr="00A20F99" w:rsidRDefault="00011F59">
      <w:pPr>
        <w:spacing w:line="400" w:lineRule="auto"/>
        <w:rPr>
          <w:rFonts w:ascii="標楷體" w:eastAsia="標楷體" w:hAnsi="標楷體" w:cs="標楷體"/>
          <w:sz w:val="28"/>
          <w:szCs w:val="28"/>
        </w:rPr>
      </w:pPr>
    </w:p>
    <w:p w14:paraId="7A575F75" w14:textId="3742B352" w:rsidR="005A14D7" w:rsidRDefault="005A14D7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br w:type="page"/>
      </w:r>
    </w:p>
    <w:p w14:paraId="634ACD1F" w14:textId="5553E92A" w:rsidR="00AE2BCE" w:rsidRPr="00130849" w:rsidRDefault="00AE2BCE" w:rsidP="00AE2BCE">
      <w:pPr>
        <w:jc w:val="center"/>
        <w:rPr>
          <w:rFonts w:ascii="微軟正黑體" w:eastAsia="微軟正黑體" w:hAnsi="微軟正黑體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130849">
        <w:rPr>
          <w:rFonts w:ascii="微軟正黑體" w:eastAsia="微軟正黑體" w:hAnsi="微軟正黑體" w:hint="eastAsia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lastRenderedPageBreak/>
        <w:t>防災海報</w:t>
      </w:r>
      <w:proofErr w:type="gramStart"/>
      <w:r w:rsidRPr="00130849">
        <w:rPr>
          <w:rFonts w:ascii="微軟正黑體" w:eastAsia="微軟正黑體" w:hAnsi="微軟正黑體" w:hint="eastAsia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規</w:t>
      </w:r>
      <w:proofErr w:type="gramEnd"/>
      <w:r w:rsidRPr="00130849">
        <w:rPr>
          <w:rFonts w:ascii="微軟正黑體" w:eastAsia="微軟正黑體" w:hAnsi="微軟正黑體" w:hint="eastAsia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畫書</w:t>
      </w:r>
    </w:p>
    <w:p w14:paraId="47ABF973" w14:textId="77777777" w:rsidR="00AE2BCE" w:rsidRDefault="00AE2BCE" w:rsidP="00AE2BCE">
      <w:pPr>
        <w:ind w:firstLineChars="1600" w:firstLine="3840"/>
      </w:pPr>
      <w:r>
        <w:rPr>
          <w:rFonts w:hint="eastAsia"/>
        </w:rPr>
        <w:t>____</w:t>
      </w:r>
      <w:r>
        <w:rPr>
          <w:rFonts w:hint="eastAsia"/>
        </w:rPr>
        <w:t>年</w:t>
      </w:r>
      <w:r>
        <w:rPr>
          <w:rFonts w:hint="eastAsia"/>
        </w:rPr>
        <w:t xml:space="preserve"> ____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姓名</w:t>
      </w:r>
      <w:r>
        <w:rPr>
          <w:rFonts w:hint="eastAsia"/>
        </w:rPr>
        <w:t>:_____________</w:t>
      </w:r>
    </w:p>
    <w:p w14:paraId="2B8D8CCA" w14:textId="1AEEC76D" w:rsidR="00AE2BCE" w:rsidRDefault="00AE2BCE" w:rsidP="00AE2BCE">
      <w:pPr>
        <w:ind w:firstLineChars="200" w:firstLine="480"/>
        <w:rPr>
          <w:rFonts w:ascii="標楷體" w:eastAsia="標楷體" w:hAnsi="標楷體"/>
        </w:rPr>
      </w:pPr>
      <w:r w:rsidRPr="00FA5170">
        <w:rPr>
          <w:rFonts w:ascii="標楷體" w:eastAsia="標楷體" w:hAnsi="標楷體" w:hint="eastAsia"/>
          <w:lang w:eastAsia="zh-HK"/>
        </w:rPr>
        <w:t>臺灣位於地震帶上，每年大小地震不斷</w:t>
      </w:r>
      <w:r w:rsidRPr="00FA5170">
        <w:rPr>
          <w:rFonts w:ascii="標楷體" w:eastAsia="標楷體" w:hAnsi="標楷體" w:hint="eastAsia"/>
        </w:rPr>
        <w:t>，</w:t>
      </w:r>
      <w:r w:rsidRPr="00FA5170">
        <w:rPr>
          <w:rFonts w:ascii="標楷體" w:eastAsia="標楷體" w:hAnsi="標楷體" w:hint="eastAsia"/>
          <w:lang w:eastAsia="zh-HK"/>
        </w:rPr>
        <w:t>歷年來也造成不少重大災害</w:t>
      </w:r>
      <w:r w:rsidRPr="00FA5170">
        <w:rPr>
          <w:rFonts w:ascii="標楷體" w:eastAsia="標楷體" w:hAnsi="標楷體" w:hint="eastAsia"/>
        </w:rPr>
        <w:t>。</w:t>
      </w:r>
      <w:r w:rsidRPr="00FA5170">
        <w:rPr>
          <w:rFonts w:ascii="標楷體" w:eastAsia="標楷體" w:hAnsi="標楷體" w:hint="eastAsia"/>
          <w:lang w:eastAsia="zh-HK"/>
        </w:rPr>
        <w:t>因此平時就要有防災觀念及準備</w:t>
      </w:r>
      <w:r w:rsidRPr="00FA5170">
        <w:rPr>
          <w:rFonts w:ascii="標楷體" w:eastAsia="標楷體" w:hAnsi="標楷體" w:hint="eastAsia"/>
        </w:rPr>
        <w:t>。</w:t>
      </w:r>
      <w:r w:rsidRPr="00FA5170">
        <w:rPr>
          <w:rFonts w:ascii="標楷體" w:eastAsia="標楷體" w:hAnsi="標楷體" w:hint="eastAsia"/>
          <w:lang w:eastAsia="zh-HK"/>
        </w:rPr>
        <w:t>只有我們做防災還不夠</w:t>
      </w:r>
      <w:r w:rsidRPr="00FA5170">
        <w:rPr>
          <w:rFonts w:ascii="標楷體" w:eastAsia="標楷體" w:hAnsi="標楷體" w:hint="eastAsia"/>
        </w:rPr>
        <w:t>，</w:t>
      </w:r>
      <w:r w:rsidRPr="00FA5170">
        <w:rPr>
          <w:rFonts w:ascii="標楷體" w:eastAsia="標楷體" w:hAnsi="標楷體" w:hint="eastAsia"/>
          <w:lang w:eastAsia="zh-HK"/>
        </w:rPr>
        <w:t>現在我們將成為防災大使來推廣大家一起做好防災</w:t>
      </w:r>
      <w:r w:rsidRPr="00FA5170">
        <w:rPr>
          <w:rFonts w:ascii="標楷體" w:eastAsia="標楷體" w:hAnsi="標楷體" w:hint="eastAsia"/>
        </w:rPr>
        <w:t>。</w:t>
      </w:r>
      <w:r w:rsidRPr="00FA5170">
        <w:rPr>
          <w:rFonts w:ascii="標楷體" w:eastAsia="標楷體" w:hAnsi="標楷體" w:hint="eastAsia"/>
          <w:lang w:eastAsia="zh-HK"/>
        </w:rPr>
        <w:t>我們將於</w:t>
      </w:r>
      <w:r w:rsidRPr="00FA5170">
        <w:rPr>
          <w:rFonts w:ascii="標楷體" w:eastAsia="標楷體" w:hAnsi="標楷體" w:hint="eastAsia"/>
        </w:rPr>
        <w:t>90</w:t>
      </w:r>
      <w:r w:rsidRPr="00FA5170">
        <w:rPr>
          <w:rFonts w:ascii="標楷體" w:eastAsia="標楷體" w:hAnsi="標楷體" w:hint="eastAsia"/>
          <w:lang w:eastAsia="zh-HK"/>
        </w:rPr>
        <w:t>週年校慶張貼防災海報</w:t>
      </w:r>
      <w:r>
        <w:rPr>
          <w:rFonts w:ascii="標楷體" w:eastAsia="標楷體" w:hAnsi="標楷體" w:hint="eastAsia"/>
          <w:lang w:eastAsia="zh-HK"/>
        </w:rPr>
        <w:t>之外，並到三年級教室進行宣導</w:t>
      </w:r>
      <w:r w:rsidRPr="00FA5170">
        <w:rPr>
          <w:rFonts w:ascii="標楷體" w:eastAsia="標楷體" w:hAnsi="標楷體" w:hint="eastAsia"/>
        </w:rPr>
        <w:t>,</w:t>
      </w:r>
      <w:r w:rsidRPr="00FA5170">
        <w:rPr>
          <w:rFonts w:ascii="標楷體" w:eastAsia="標楷體" w:hAnsi="標楷體" w:hint="eastAsia"/>
          <w:lang w:eastAsia="zh-HK"/>
        </w:rPr>
        <w:t>讓社會大眾一起做防災</w:t>
      </w:r>
      <w:r w:rsidRPr="00FA5170">
        <w:rPr>
          <w:rFonts w:ascii="標楷體" w:eastAsia="標楷體" w:hAnsi="標楷體" w:hint="eastAsia"/>
        </w:rPr>
        <w:t>。</w:t>
      </w:r>
    </w:p>
    <w:p w14:paraId="3BFA01E4" w14:textId="77777777" w:rsidR="00AE2BCE" w:rsidRPr="00FA5170" w:rsidRDefault="00AE2BCE" w:rsidP="00AE2BCE">
      <w:pPr>
        <w:ind w:firstLineChars="200" w:firstLine="480"/>
        <w:rPr>
          <w:rFonts w:ascii="標楷體" w:eastAsia="標楷體" w:hAnsi="標楷體"/>
          <w:lang w:eastAsia="zh-HK"/>
        </w:rPr>
      </w:pPr>
    </w:p>
    <w:p w14:paraId="6E06EC14" w14:textId="77777777" w:rsidR="00AE2BCE" w:rsidRDefault="00AE2BCE" w:rsidP="00AE2BCE">
      <w:pPr>
        <w:rPr>
          <w:sz w:val="28"/>
          <w:szCs w:val="28"/>
        </w:rPr>
      </w:pPr>
      <w:r w:rsidRPr="00FA5170">
        <w:rPr>
          <w:rFonts w:hint="eastAsia"/>
          <w:sz w:val="28"/>
          <w:szCs w:val="28"/>
        </w:rPr>
        <w:t>防災海報標題</w:t>
      </w:r>
      <w:r w:rsidRPr="00FA5170">
        <w:rPr>
          <w:rFonts w:hint="eastAsia"/>
          <w:sz w:val="28"/>
          <w:szCs w:val="28"/>
        </w:rPr>
        <w:t>:_______________________________________________________</w:t>
      </w:r>
    </w:p>
    <w:p w14:paraId="642BB410" w14:textId="77777777" w:rsidR="00AE2BCE" w:rsidRDefault="00AE2BCE" w:rsidP="00AE2BCE">
      <w:pPr>
        <w:rPr>
          <w:sz w:val="28"/>
          <w:szCs w:val="28"/>
        </w:rPr>
      </w:pPr>
    </w:p>
    <w:p w14:paraId="072907C3" w14:textId="1A9BC044" w:rsidR="00AE2BCE" w:rsidRPr="00FA5170" w:rsidRDefault="00AE2BCE" w:rsidP="00AE2BCE">
      <w:pPr>
        <w:rPr>
          <w:sz w:val="28"/>
          <w:szCs w:val="28"/>
        </w:rPr>
      </w:pPr>
      <w:r w:rsidRPr="00FA5170">
        <w:rPr>
          <w:rFonts w:hint="eastAsia"/>
          <w:sz w:val="28"/>
          <w:szCs w:val="28"/>
        </w:rPr>
        <w:t>設計理念</w:t>
      </w:r>
      <w:r w:rsidRPr="00FA5170">
        <w:rPr>
          <w:rFonts w:hint="eastAsia"/>
          <w:sz w:val="28"/>
          <w:szCs w:val="28"/>
        </w:rPr>
        <w:t>:____________________________________________________________</w:t>
      </w:r>
      <w:r w:rsidRPr="00FA5170">
        <w:rPr>
          <w:sz w:val="28"/>
          <w:szCs w:val="28"/>
        </w:rPr>
        <w:br/>
      </w:r>
      <w:r w:rsidRPr="00FA5170">
        <w:rPr>
          <w:sz w:val="28"/>
          <w:szCs w:val="28"/>
        </w:rPr>
        <w:br/>
      </w:r>
      <w:r w:rsidRPr="00FA5170">
        <w:rPr>
          <w:rFonts w:hint="eastAsia"/>
          <w:sz w:val="28"/>
          <w:szCs w:val="28"/>
        </w:rPr>
        <w:t>_____________________________________________________________________</w:t>
      </w:r>
    </w:p>
    <w:p w14:paraId="4C1B76B7" w14:textId="77777777" w:rsidR="00AE2BCE" w:rsidRPr="00FA5170" w:rsidRDefault="00AE2BCE" w:rsidP="00AE2BCE">
      <w:pPr>
        <w:rPr>
          <w:sz w:val="28"/>
          <w:szCs w:val="28"/>
        </w:rPr>
      </w:pPr>
      <w:r w:rsidRPr="00FA5170">
        <w:rPr>
          <w:rFonts w:hint="eastAsia"/>
          <w:sz w:val="28"/>
          <w:szCs w:val="28"/>
        </w:rPr>
        <w:t xml:space="preserve"> </w:t>
      </w:r>
    </w:p>
    <w:p w14:paraId="54A63122" w14:textId="07A762D7" w:rsidR="00AE2BCE" w:rsidRDefault="00AE2BCE" w:rsidP="00AE2BCE">
      <w:pPr>
        <w:rPr>
          <w:sz w:val="28"/>
          <w:szCs w:val="28"/>
          <w:lang w:eastAsia="zh-HK"/>
        </w:rPr>
      </w:pPr>
      <w:r w:rsidRPr="00FA5170">
        <w:rPr>
          <w:rFonts w:hint="eastAsia"/>
          <w:sz w:val="28"/>
          <w:szCs w:val="28"/>
        </w:rPr>
        <w:t>_____________________________________________________________________</w:t>
      </w:r>
      <w:r>
        <w:rPr>
          <w:sz w:val="28"/>
          <w:szCs w:val="28"/>
        </w:rPr>
        <w:t xml:space="preserve"> </w:t>
      </w:r>
      <w:r w:rsidRPr="00FA5170">
        <w:rPr>
          <w:rFonts w:hint="eastAsia"/>
          <w:sz w:val="28"/>
          <w:szCs w:val="28"/>
        </w:rPr>
        <w:t>_</w:t>
      </w:r>
      <w:r w:rsidRPr="00FA5170">
        <w:rPr>
          <w:sz w:val="28"/>
          <w:szCs w:val="28"/>
        </w:rPr>
        <w:br/>
      </w:r>
      <w:r w:rsidRPr="00FA5170">
        <w:rPr>
          <w:rFonts w:hint="eastAsia"/>
          <w:sz w:val="28"/>
          <w:szCs w:val="28"/>
          <w:lang w:eastAsia="zh-HK"/>
        </w:rPr>
        <w:t>防災海報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  <w:lang w:eastAsia="zh-HK"/>
        </w:rPr>
        <w:t>全開</w:t>
      </w:r>
      <w:r>
        <w:rPr>
          <w:rFonts w:hint="eastAsia"/>
          <w:sz w:val="28"/>
          <w:szCs w:val="28"/>
        </w:rPr>
        <w:t>)</w:t>
      </w:r>
      <w:r w:rsidRPr="00FA5170">
        <w:rPr>
          <w:rFonts w:hint="eastAsia"/>
          <w:sz w:val="28"/>
          <w:szCs w:val="28"/>
          <w:lang w:eastAsia="zh-HK"/>
        </w:rPr>
        <w:t>草稿圖</w:t>
      </w:r>
    </w:p>
    <w:p w14:paraId="06B7B95A" w14:textId="77777777" w:rsidR="00AE2BCE" w:rsidRPr="00FA5170" w:rsidRDefault="00AE2BCE" w:rsidP="00AE2BCE">
      <w:pPr>
        <w:rPr>
          <w:sz w:val="28"/>
          <w:szCs w:val="28"/>
        </w:rPr>
      </w:pPr>
      <w:r w:rsidRPr="00FA5170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7BEE3C" wp14:editId="506F6217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921500" cy="4549775"/>
                <wp:effectExtent l="0" t="0" r="12700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454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BE2AE" id="矩形 1" o:spid="_x0000_s1026" style="position:absolute;margin-left:0;margin-top:12.15pt;width:545pt;height:35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" fillcolor="white [3201]" strokecolor="#70ad47 [3209]" strokeweight="1pt">
                <w10:wrap anchorx="margin"/>
              </v:rect>
            </w:pict>
          </mc:Fallback>
        </mc:AlternateContent>
      </w:r>
    </w:p>
    <w:p w14:paraId="514E568F" w14:textId="77777777" w:rsidR="00AE2BCE" w:rsidRDefault="00AE2BCE" w:rsidP="00AE2BCE">
      <w:pPr>
        <w:jc w:val="both"/>
      </w:pPr>
    </w:p>
    <w:p w14:paraId="455B93E0" w14:textId="77777777" w:rsidR="00AE2BCE" w:rsidRDefault="00AE2BCE" w:rsidP="00AE2BCE">
      <w:pPr>
        <w:jc w:val="both"/>
      </w:pPr>
    </w:p>
    <w:p w14:paraId="6544CFBD" w14:textId="77777777" w:rsidR="00AE2BCE" w:rsidRDefault="00AE2BCE" w:rsidP="00AE2BCE">
      <w:pPr>
        <w:jc w:val="both"/>
      </w:pPr>
    </w:p>
    <w:p w14:paraId="1BE27DEC" w14:textId="77777777" w:rsidR="00AE2BCE" w:rsidRDefault="00AE2BCE" w:rsidP="00AE2BCE">
      <w:pPr>
        <w:jc w:val="both"/>
      </w:pPr>
    </w:p>
    <w:p w14:paraId="5B058EAA" w14:textId="77777777" w:rsidR="00AE2BCE" w:rsidRDefault="00AE2BCE" w:rsidP="00AE2BCE">
      <w:pPr>
        <w:jc w:val="both"/>
      </w:pPr>
    </w:p>
    <w:p w14:paraId="7F3EF7FB" w14:textId="77777777" w:rsidR="00AE2BCE" w:rsidRDefault="00AE2BCE" w:rsidP="00AE2BCE">
      <w:pPr>
        <w:jc w:val="both"/>
      </w:pPr>
    </w:p>
    <w:p w14:paraId="2DBC4B6D" w14:textId="77777777" w:rsidR="00AE2BCE" w:rsidRDefault="00AE2BCE" w:rsidP="00AE2BCE">
      <w:pPr>
        <w:jc w:val="both"/>
      </w:pPr>
    </w:p>
    <w:p w14:paraId="2BA65629" w14:textId="77777777" w:rsidR="00AE2BCE" w:rsidRDefault="00AE2BCE" w:rsidP="00AE2BCE">
      <w:pPr>
        <w:jc w:val="both"/>
      </w:pPr>
    </w:p>
    <w:p w14:paraId="6E4C85CC" w14:textId="77777777" w:rsidR="00011F59" w:rsidRDefault="00011F59">
      <w:pPr>
        <w:spacing w:line="440" w:lineRule="auto"/>
        <w:rPr>
          <w:rFonts w:ascii="標楷體" w:eastAsia="標楷體" w:hAnsi="標楷體" w:cs="標楷體"/>
          <w:sz w:val="28"/>
          <w:szCs w:val="28"/>
        </w:rPr>
      </w:pPr>
    </w:p>
    <w:p w14:paraId="08B5D29B" w14:textId="77777777" w:rsidR="00011F59" w:rsidRDefault="00011F59">
      <w:pPr>
        <w:spacing w:line="440" w:lineRule="auto"/>
        <w:rPr>
          <w:rFonts w:ascii="標楷體" w:eastAsia="標楷體" w:hAnsi="標楷體" w:cs="標楷體"/>
          <w:sz w:val="28"/>
          <w:szCs w:val="28"/>
        </w:rPr>
      </w:pPr>
    </w:p>
    <w:p w14:paraId="425D4293" w14:textId="77777777" w:rsidR="00011F59" w:rsidRDefault="00011F59">
      <w:pPr>
        <w:spacing w:line="440" w:lineRule="auto"/>
        <w:rPr>
          <w:rFonts w:ascii="標楷體" w:eastAsia="標楷體" w:hAnsi="標楷體" w:cs="標楷體"/>
          <w:sz w:val="28"/>
          <w:szCs w:val="28"/>
        </w:rPr>
      </w:pPr>
    </w:p>
    <w:p w14:paraId="0ECFD912" w14:textId="77777777" w:rsidR="00011F59" w:rsidRDefault="00011F59">
      <w:pPr>
        <w:spacing w:line="440" w:lineRule="auto"/>
        <w:rPr>
          <w:rFonts w:ascii="標楷體" w:eastAsia="標楷體" w:hAnsi="標楷體" w:cs="標楷體"/>
          <w:sz w:val="28"/>
          <w:szCs w:val="28"/>
        </w:rPr>
      </w:pPr>
    </w:p>
    <w:p w14:paraId="56C74EF2" w14:textId="77777777" w:rsidR="00011F59" w:rsidRDefault="00011F59">
      <w:pPr>
        <w:spacing w:line="440" w:lineRule="auto"/>
        <w:rPr>
          <w:rFonts w:ascii="標楷體" w:eastAsia="標楷體" w:hAnsi="標楷體" w:cs="標楷體"/>
          <w:sz w:val="28"/>
          <w:szCs w:val="28"/>
        </w:rPr>
      </w:pPr>
    </w:p>
    <w:p w14:paraId="3FF9DDEE" w14:textId="1584C866" w:rsidR="00011F59" w:rsidRDefault="005A14D7">
      <w:r>
        <w:rPr>
          <w:noProof/>
        </w:rPr>
        <w:lastRenderedPageBreak/>
        <w:drawing>
          <wp:inline distT="0" distB="0" distL="0" distR="0" wp14:anchorId="5759EB4E" wp14:editId="31911795">
            <wp:extent cx="2169764" cy="2824475"/>
            <wp:effectExtent l="0" t="3493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r="36391"/>
                    <a:stretch/>
                  </pic:blipFill>
                  <pic:spPr bwMode="auto">
                    <a:xfrm rot="5400000">
                      <a:off x="0" y="0"/>
                      <a:ext cx="2188513" cy="284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5BECD832" wp14:editId="1E008897">
            <wp:extent cx="3083597" cy="2169343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9389" r="9962" b="10964"/>
                    <a:stretch/>
                  </pic:blipFill>
                  <pic:spPr bwMode="auto">
                    <a:xfrm>
                      <a:off x="0" y="0"/>
                      <a:ext cx="3088021" cy="217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8A5BB" w14:textId="40CAC502" w:rsidR="005A14D7" w:rsidRDefault="005A14D7"/>
    <w:p w14:paraId="3DF4C1E8" w14:textId="264272A4" w:rsidR="005A14D7" w:rsidRDefault="00A2256C">
      <w:r>
        <w:rPr>
          <w:rFonts w:hint="eastAsia"/>
          <w:noProof/>
        </w:rPr>
        <w:drawing>
          <wp:inline distT="0" distB="0" distL="0" distR="0" wp14:anchorId="799D06A6" wp14:editId="2470BD51">
            <wp:extent cx="3010938" cy="2075393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044" r="19590" b="21060"/>
                    <a:stretch/>
                  </pic:blipFill>
                  <pic:spPr bwMode="auto">
                    <a:xfrm>
                      <a:off x="0" y="0"/>
                      <a:ext cx="3031791" cy="208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noProof/>
        </w:rPr>
        <w:drawing>
          <wp:inline distT="0" distB="0" distL="0" distR="0" wp14:anchorId="6186A507" wp14:editId="43A70830">
            <wp:extent cx="2789293" cy="2069070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17559" r="28334" b="21334"/>
                    <a:stretch/>
                  </pic:blipFill>
                  <pic:spPr bwMode="auto">
                    <a:xfrm>
                      <a:off x="0" y="0"/>
                      <a:ext cx="2805763" cy="20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4CA4E" w14:textId="2A41EC2D" w:rsidR="00A2256C" w:rsidRDefault="00A2256C"/>
    <w:p w14:paraId="3E0E4C05" w14:textId="77777777" w:rsidR="00A2256C" w:rsidRDefault="00A2256C">
      <w:pPr>
        <w:rPr>
          <w:rFonts w:hint="eastAsia"/>
        </w:rPr>
      </w:pPr>
    </w:p>
    <w:p w14:paraId="3EE5D9BE" w14:textId="77777777" w:rsidR="00A20F99" w:rsidRDefault="00A20F99"/>
    <w:sectPr w:rsidR="00A20F99">
      <w:pgSz w:w="11906" w:h="16838"/>
      <w:pgMar w:top="1440" w:right="1134" w:bottom="1440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8CA86" w14:textId="77777777" w:rsidR="008A6302" w:rsidRDefault="008A6302" w:rsidP="0064049A">
      <w:r>
        <w:separator/>
      </w:r>
    </w:p>
  </w:endnote>
  <w:endnote w:type="continuationSeparator" w:id="0">
    <w:p w14:paraId="3101113A" w14:textId="77777777" w:rsidR="008A6302" w:rsidRDefault="008A6302" w:rsidP="00640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DFEF8" w14:textId="77777777" w:rsidR="008A6302" w:rsidRDefault="008A6302" w:rsidP="0064049A">
      <w:r>
        <w:separator/>
      </w:r>
    </w:p>
  </w:footnote>
  <w:footnote w:type="continuationSeparator" w:id="0">
    <w:p w14:paraId="5627CE59" w14:textId="77777777" w:rsidR="008A6302" w:rsidRDefault="008A6302" w:rsidP="00640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E0D"/>
    <w:multiLevelType w:val="hybridMultilevel"/>
    <w:tmpl w:val="0B98031C"/>
    <w:lvl w:ilvl="0" w:tplc="9410D882">
      <w:start w:val="1"/>
      <w:numFmt w:val="taiwaneseCountingThousand"/>
      <w:lvlText w:val="%1、"/>
      <w:lvlJc w:val="left"/>
      <w:pPr>
        <w:ind w:left="249" w:hanging="360"/>
      </w:pPr>
      <w:rPr>
        <w:rFonts w:ascii="標楷體" w:eastAsia="標楷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CE0E75"/>
    <w:multiLevelType w:val="hybridMultilevel"/>
    <w:tmpl w:val="63844D72"/>
    <w:lvl w:ilvl="0" w:tplc="8E5CF57A">
      <w:start w:val="1"/>
      <w:numFmt w:val="taiwaneseCountingThousand"/>
      <w:suff w:val="nothing"/>
      <w:lvlText w:val="%1、"/>
      <w:lvlJc w:val="left"/>
      <w:pPr>
        <w:ind w:left="227" w:hanging="227"/>
      </w:pPr>
      <w:rPr>
        <w:rFonts w:ascii="標楷體" w:eastAsia="標楷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9" w:hanging="480"/>
      </w:pPr>
    </w:lvl>
    <w:lvl w:ilvl="2" w:tplc="0409001B" w:tentative="1">
      <w:start w:val="1"/>
      <w:numFmt w:val="lowerRoman"/>
      <w:lvlText w:val="%3."/>
      <w:lvlJc w:val="right"/>
      <w:pPr>
        <w:ind w:left="1329" w:hanging="480"/>
      </w:pPr>
    </w:lvl>
    <w:lvl w:ilvl="3" w:tplc="0409000F" w:tentative="1">
      <w:start w:val="1"/>
      <w:numFmt w:val="decimal"/>
      <w:lvlText w:val="%4."/>
      <w:lvlJc w:val="left"/>
      <w:pPr>
        <w:ind w:left="18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9" w:hanging="480"/>
      </w:pPr>
    </w:lvl>
    <w:lvl w:ilvl="5" w:tplc="0409001B" w:tentative="1">
      <w:start w:val="1"/>
      <w:numFmt w:val="lowerRoman"/>
      <w:lvlText w:val="%6."/>
      <w:lvlJc w:val="right"/>
      <w:pPr>
        <w:ind w:left="2769" w:hanging="480"/>
      </w:pPr>
    </w:lvl>
    <w:lvl w:ilvl="6" w:tplc="0409000F" w:tentative="1">
      <w:start w:val="1"/>
      <w:numFmt w:val="decimal"/>
      <w:lvlText w:val="%7."/>
      <w:lvlJc w:val="left"/>
      <w:pPr>
        <w:ind w:left="32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9" w:hanging="480"/>
      </w:pPr>
    </w:lvl>
    <w:lvl w:ilvl="8" w:tplc="0409001B" w:tentative="1">
      <w:start w:val="1"/>
      <w:numFmt w:val="lowerRoman"/>
      <w:lvlText w:val="%9."/>
      <w:lvlJc w:val="right"/>
      <w:pPr>
        <w:ind w:left="4209" w:hanging="480"/>
      </w:pPr>
    </w:lvl>
  </w:abstractNum>
  <w:abstractNum w:abstractNumId="2" w15:restartNumberingAfterBreak="0">
    <w:nsid w:val="0BC77385"/>
    <w:multiLevelType w:val="hybridMultilevel"/>
    <w:tmpl w:val="1390D978"/>
    <w:lvl w:ilvl="0" w:tplc="0409000F">
      <w:start w:val="1"/>
      <w:numFmt w:val="decimal"/>
      <w:lvlText w:val="%1."/>
      <w:lvlJc w:val="left"/>
      <w:pPr>
        <w:ind w:left="7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7" w:hanging="480"/>
      </w:pPr>
    </w:lvl>
    <w:lvl w:ilvl="2" w:tplc="0409001B" w:tentative="1">
      <w:start w:val="1"/>
      <w:numFmt w:val="lowerRoman"/>
      <w:lvlText w:val="%3."/>
      <w:lvlJc w:val="right"/>
      <w:pPr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ind w:left="4547" w:hanging="480"/>
      </w:pPr>
    </w:lvl>
  </w:abstractNum>
  <w:abstractNum w:abstractNumId="3" w15:restartNumberingAfterBreak="0">
    <w:nsid w:val="0C496E92"/>
    <w:multiLevelType w:val="hybridMultilevel"/>
    <w:tmpl w:val="B8C84BBE"/>
    <w:lvl w:ilvl="0" w:tplc="43708A28">
      <w:start w:val="1"/>
      <w:numFmt w:val="taiwaneseCountingThousand"/>
      <w:lvlText w:val="%1、"/>
      <w:lvlJc w:val="left"/>
      <w:pPr>
        <w:ind w:left="510" w:hanging="510"/>
      </w:pPr>
      <w:rPr>
        <w:rFonts w:ascii="標楷體" w:eastAsia="標楷體" w:cs="新細明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7D78AE"/>
    <w:multiLevelType w:val="multilevel"/>
    <w:tmpl w:val="FFFAA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BF2362"/>
    <w:multiLevelType w:val="hybridMultilevel"/>
    <w:tmpl w:val="7C9E1A3E"/>
    <w:lvl w:ilvl="0" w:tplc="74B00CBA">
      <w:start w:val="1"/>
      <w:numFmt w:val="taiwaneseCountingThousand"/>
      <w:lvlText w:val="%1、"/>
      <w:lvlJc w:val="left"/>
      <w:pPr>
        <w:ind w:left="720" w:hanging="720"/>
      </w:pPr>
      <w:rPr>
        <w:rFonts w:ascii="新細明體" w:eastAsia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C424E0"/>
    <w:multiLevelType w:val="hybridMultilevel"/>
    <w:tmpl w:val="B7364290"/>
    <w:lvl w:ilvl="0" w:tplc="8E5CF57A">
      <w:start w:val="1"/>
      <w:numFmt w:val="taiwaneseCountingThousand"/>
      <w:suff w:val="nothing"/>
      <w:lvlText w:val="%1、"/>
      <w:lvlJc w:val="left"/>
      <w:pPr>
        <w:ind w:left="227" w:hanging="227"/>
      </w:pPr>
      <w:rPr>
        <w:rFonts w:ascii="標楷體" w:eastAsia="標楷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9" w:hanging="480"/>
      </w:pPr>
    </w:lvl>
    <w:lvl w:ilvl="2" w:tplc="0409001B" w:tentative="1">
      <w:start w:val="1"/>
      <w:numFmt w:val="lowerRoman"/>
      <w:lvlText w:val="%3."/>
      <w:lvlJc w:val="right"/>
      <w:pPr>
        <w:ind w:left="1329" w:hanging="480"/>
      </w:pPr>
    </w:lvl>
    <w:lvl w:ilvl="3" w:tplc="0409000F" w:tentative="1">
      <w:start w:val="1"/>
      <w:numFmt w:val="decimal"/>
      <w:lvlText w:val="%4."/>
      <w:lvlJc w:val="left"/>
      <w:pPr>
        <w:ind w:left="18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9" w:hanging="480"/>
      </w:pPr>
    </w:lvl>
    <w:lvl w:ilvl="5" w:tplc="0409001B" w:tentative="1">
      <w:start w:val="1"/>
      <w:numFmt w:val="lowerRoman"/>
      <w:lvlText w:val="%6."/>
      <w:lvlJc w:val="right"/>
      <w:pPr>
        <w:ind w:left="2769" w:hanging="480"/>
      </w:pPr>
    </w:lvl>
    <w:lvl w:ilvl="6" w:tplc="0409000F" w:tentative="1">
      <w:start w:val="1"/>
      <w:numFmt w:val="decimal"/>
      <w:lvlText w:val="%7."/>
      <w:lvlJc w:val="left"/>
      <w:pPr>
        <w:ind w:left="32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9" w:hanging="480"/>
      </w:pPr>
    </w:lvl>
    <w:lvl w:ilvl="8" w:tplc="0409001B" w:tentative="1">
      <w:start w:val="1"/>
      <w:numFmt w:val="lowerRoman"/>
      <w:lvlText w:val="%9."/>
      <w:lvlJc w:val="right"/>
      <w:pPr>
        <w:ind w:left="4209" w:hanging="480"/>
      </w:pPr>
    </w:lvl>
  </w:abstractNum>
  <w:abstractNum w:abstractNumId="7" w15:restartNumberingAfterBreak="0">
    <w:nsid w:val="2F256717"/>
    <w:multiLevelType w:val="hybridMultilevel"/>
    <w:tmpl w:val="5F7EDA86"/>
    <w:lvl w:ilvl="0" w:tplc="09263C3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9263C30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5077929"/>
    <w:multiLevelType w:val="hybridMultilevel"/>
    <w:tmpl w:val="FD2AE562"/>
    <w:lvl w:ilvl="0" w:tplc="7C066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647D9E"/>
    <w:multiLevelType w:val="hybridMultilevel"/>
    <w:tmpl w:val="6CA2042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7F05C6"/>
    <w:multiLevelType w:val="hybridMultilevel"/>
    <w:tmpl w:val="55B474A4"/>
    <w:lvl w:ilvl="0" w:tplc="7C06668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7" w:hanging="480"/>
      </w:pPr>
    </w:lvl>
    <w:lvl w:ilvl="2" w:tplc="0409001B" w:tentative="1">
      <w:start w:val="1"/>
      <w:numFmt w:val="lowerRoman"/>
      <w:lvlText w:val="%3."/>
      <w:lvlJc w:val="right"/>
      <w:pPr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ind w:left="4547" w:hanging="480"/>
      </w:pPr>
    </w:lvl>
  </w:abstractNum>
  <w:abstractNum w:abstractNumId="11" w15:restartNumberingAfterBreak="0">
    <w:nsid w:val="40C34403"/>
    <w:multiLevelType w:val="hybridMultilevel"/>
    <w:tmpl w:val="7B5607B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9263C30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54A76E6"/>
    <w:multiLevelType w:val="hybridMultilevel"/>
    <w:tmpl w:val="377E39B4"/>
    <w:lvl w:ilvl="0" w:tplc="7C066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ECE6A96"/>
    <w:multiLevelType w:val="hybridMultilevel"/>
    <w:tmpl w:val="E1B09A2C"/>
    <w:lvl w:ilvl="0" w:tplc="3F4CC12A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C6014F"/>
    <w:multiLevelType w:val="hybridMultilevel"/>
    <w:tmpl w:val="B72CBDE2"/>
    <w:lvl w:ilvl="0" w:tplc="0409000F">
      <w:start w:val="1"/>
      <w:numFmt w:val="decimal"/>
      <w:lvlText w:val="%1."/>
      <w:lvlJc w:val="left"/>
      <w:pPr>
        <w:ind w:left="707" w:hanging="480"/>
      </w:pPr>
    </w:lvl>
    <w:lvl w:ilvl="1" w:tplc="0AAA7778">
      <w:start w:val="1"/>
      <w:numFmt w:val="decimal"/>
      <w:lvlText w:val="(%2)"/>
      <w:lvlJc w:val="left"/>
      <w:pPr>
        <w:ind w:left="1187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ind w:left="4547" w:hanging="480"/>
      </w:pPr>
    </w:lvl>
  </w:abstractNum>
  <w:abstractNum w:abstractNumId="15" w15:restartNumberingAfterBreak="0">
    <w:nsid w:val="642404AA"/>
    <w:multiLevelType w:val="hybridMultilevel"/>
    <w:tmpl w:val="31388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0F2AD5"/>
    <w:multiLevelType w:val="hybridMultilevel"/>
    <w:tmpl w:val="B290DF84"/>
    <w:lvl w:ilvl="0" w:tplc="43708A2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AD7012E"/>
    <w:multiLevelType w:val="hybridMultilevel"/>
    <w:tmpl w:val="E180A7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475920"/>
    <w:multiLevelType w:val="hybridMultilevel"/>
    <w:tmpl w:val="02AA924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E520F63"/>
    <w:multiLevelType w:val="multilevel"/>
    <w:tmpl w:val="1C1A6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51599A"/>
    <w:multiLevelType w:val="hybridMultilevel"/>
    <w:tmpl w:val="3160B55E"/>
    <w:lvl w:ilvl="0" w:tplc="09263C3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9263C30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B997A50"/>
    <w:multiLevelType w:val="hybridMultilevel"/>
    <w:tmpl w:val="400EBB1E"/>
    <w:lvl w:ilvl="0" w:tplc="0409000F">
      <w:start w:val="1"/>
      <w:numFmt w:val="decimal"/>
      <w:lvlText w:val="%1."/>
      <w:lvlJc w:val="left"/>
      <w:pPr>
        <w:ind w:left="108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7" w:hanging="480"/>
      </w:pPr>
    </w:lvl>
    <w:lvl w:ilvl="2" w:tplc="0409001B" w:tentative="1">
      <w:start w:val="1"/>
      <w:numFmt w:val="lowerRoman"/>
      <w:lvlText w:val="%3."/>
      <w:lvlJc w:val="right"/>
      <w:pPr>
        <w:ind w:left="2047" w:hanging="480"/>
      </w:pPr>
    </w:lvl>
    <w:lvl w:ilvl="3" w:tplc="0409000F" w:tentative="1">
      <w:start w:val="1"/>
      <w:numFmt w:val="decimal"/>
      <w:lvlText w:val="%4."/>
      <w:lvlJc w:val="left"/>
      <w:pPr>
        <w:ind w:left="25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7" w:hanging="480"/>
      </w:pPr>
    </w:lvl>
    <w:lvl w:ilvl="5" w:tplc="0409001B" w:tentative="1">
      <w:start w:val="1"/>
      <w:numFmt w:val="lowerRoman"/>
      <w:lvlText w:val="%6."/>
      <w:lvlJc w:val="right"/>
      <w:pPr>
        <w:ind w:left="3487" w:hanging="480"/>
      </w:pPr>
    </w:lvl>
    <w:lvl w:ilvl="6" w:tplc="0409000F" w:tentative="1">
      <w:start w:val="1"/>
      <w:numFmt w:val="decimal"/>
      <w:lvlText w:val="%7."/>
      <w:lvlJc w:val="left"/>
      <w:pPr>
        <w:ind w:left="39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7" w:hanging="480"/>
      </w:pPr>
    </w:lvl>
    <w:lvl w:ilvl="8" w:tplc="0409001B" w:tentative="1">
      <w:start w:val="1"/>
      <w:numFmt w:val="lowerRoman"/>
      <w:lvlText w:val="%9."/>
      <w:lvlJc w:val="right"/>
      <w:pPr>
        <w:ind w:left="4927" w:hanging="480"/>
      </w:p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13"/>
  </w:num>
  <w:num w:numId="5">
    <w:abstractNumId w:val="10"/>
  </w:num>
  <w:num w:numId="6">
    <w:abstractNumId w:val="12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2"/>
  </w:num>
  <w:num w:numId="13">
    <w:abstractNumId w:val="15"/>
  </w:num>
  <w:num w:numId="14">
    <w:abstractNumId w:val="14"/>
  </w:num>
  <w:num w:numId="15">
    <w:abstractNumId w:val="11"/>
  </w:num>
  <w:num w:numId="16">
    <w:abstractNumId w:val="7"/>
  </w:num>
  <w:num w:numId="17">
    <w:abstractNumId w:val="20"/>
  </w:num>
  <w:num w:numId="18">
    <w:abstractNumId w:val="9"/>
  </w:num>
  <w:num w:numId="19">
    <w:abstractNumId w:val="21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F59"/>
    <w:rsid w:val="00003F34"/>
    <w:rsid w:val="00011F59"/>
    <w:rsid w:val="00230220"/>
    <w:rsid w:val="00314BD8"/>
    <w:rsid w:val="003576A6"/>
    <w:rsid w:val="00414815"/>
    <w:rsid w:val="004F27B0"/>
    <w:rsid w:val="005A14D7"/>
    <w:rsid w:val="0064049A"/>
    <w:rsid w:val="00735624"/>
    <w:rsid w:val="007B225A"/>
    <w:rsid w:val="007D2E5F"/>
    <w:rsid w:val="00861D12"/>
    <w:rsid w:val="00873687"/>
    <w:rsid w:val="008A6302"/>
    <w:rsid w:val="0094707C"/>
    <w:rsid w:val="009F7281"/>
    <w:rsid w:val="00A02CAD"/>
    <w:rsid w:val="00A20F99"/>
    <w:rsid w:val="00A2256C"/>
    <w:rsid w:val="00A563AA"/>
    <w:rsid w:val="00A77BD7"/>
    <w:rsid w:val="00A86774"/>
    <w:rsid w:val="00AE2BCE"/>
    <w:rsid w:val="00BD1FC1"/>
    <w:rsid w:val="00BE6E60"/>
    <w:rsid w:val="00C3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6E1C2"/>
  <w15:docId w15:val="{C5C86FB9-5F9C-4737-8D02-CD96AB1F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F5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DF5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150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507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50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507F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03F34"/>
    <w:pPr>
      <w:ind w:leftChars="200" w:left="480"/>
    </w:pPr>
  </w:style>
  <w:style w:type="paragraph" w:customStyle="1" w:styleId="mdcmn04desc">
    <w:name w:val="mdcmn04desc"/>
    <w:basedOn w:val="a"/>
    <w:rsid w:val="0094707C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mdcmn04link">
    <w:name w:val="mdcmn04link"/>
    <w:basedOn w:val="a"/>
    <w:rsid w:val="0094707C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OovJz3fH1gOlAzOR0loGa3qEAA==">CgMxLjAaJAoBMBIfCh0IB0IZCgVBcmlhbBIQQXJpYWwgVW5pY29kZSBNUzIIaC5namRneHMyCGguZ2pkZ3hzMghoLmdqZGd4czIOaC4yNm12MjZ6ZGFjN3kyDmguc21zMm80bHo4NXd3Mg5oLnBnZ2pta2pkam9pczIOaC5ranlkNWY0enhzaG4yDmguOGxmM2szZmY0aXUzMg5oLnk5emdveWE4MjJtZTIOaC5rbXM3MHhla2syYTQyDmguMjlpcjg2aG54bGl5Mg5oLndwd2xvZDRmMnJ2bTIOaC5sM2k2aTA1MmY4cGEyDmgudjJqd20wYWhoMHk3Mg5oLjEybzcxZndneDBpNTIOaC52cXE2bnR4MjZoMnEyCGguZ2pkZ3hzOAByITFOcmpnTjZ6dE9CaVQtdXE3dDM1bXVabUZhUEFWX1BXSQ==</go:docsCustomData>
</go:gDocsCustomXmlDataStorage>
</file>

<file path=customXml/itemProps1.xml><?xml version="1.0" encoding="utf-8"?>
<ds:datastoreItem xmlns:ds="http://schemas.openxmlformats.org/officeDocument/2006/customXml" ds:itemID="{0BF2B088-F721-4FE4-ACBF-B48F769361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465</Words>
  <Characters>2653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林雅芳</dc:creator>
  <cp:lastModifiedBy>5a88UEFI</cp:lastModifiedBy>
  <cp:revision>2</cp:revision>
  <dcterms:created xsi:type="dcterms:W3CDTF">2024-09-15T11:24:00Z</dcterms:created>
  <dcterms:modified xsi:type="dcterms:W3CDTF">2024-09-15T11:24:00Z</dcterms:modified>
</cp:coreProperties>
</file>